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7D" w:rsidRPr="00475046" w:rsidRDefault="00DF1A7D">
      <w:pPr>
        <w:rPr>
          <w:rFonts w:asciiTheme="minorHAnsi" w:hAnsiTheme="minorHAnsi"/>
        </w:rPr>
      </w:pPr>
    </w:p>
    <w:tbl>
      <w:tblPr>
        <w:tblW w:w="9855" w:type="dxa"/>
        <w:tblLayout w:type="fixed"/>
        <w:tblLook w:val="01E0"/>
      </w:tblPr>
      <w:tblGrid>
        <w:gridCol w:w="4928"/>
        <w:gridCol w:w="4927"/>
      </w:tblGrid>
      <w:tr w:rsidR="00323D84" w:rsidRPr="00475046" w:rsidTr="00323D84">
        <w:trPr>
          <w:trHeight w:val="691"/>
        </w:trPr>
        <w:tc>
          <w:tcPr>
            <w:tcW w:w="4928" w:type="dxa"/>
          </w:tcPr>
          <w:p w:rsidR="00323D84" w:rsidRPr="00475046" w:rsidRDefault="00323D84" w:rsidP="0042527D">
            <w:pPr>
              <w:ind w:left="142"/>
              <w:rPr>
                <w:rFonts w:asciiTheme="minorHAnsi" w:hAnsiTheme="minorHAnsi" w:cs="Calibri"/>
                <w:sz w:val="20"/>
                <w:lang w:val="nl-BE"/>
              </w:rPr>
            </w:pPr>
          </w:p>
        </w:tc>
        <w:tc>
          <w:tcPr>
            <w:tcW w:w="4927" w:type="dxa"/>
          </w:tcPr>
          <w:p w:rsidR="00323D84" w:rsidRPr="00475046" w:rsidRDefault="00323D84" w:rsidP="0042527D">
            <w:pPr>
              <w:ind w:left="142"/>
              <w:jc w:val="both"/>
              <w:rPr>
                <w:rFonts w:asciiTheme="minorHAnsi" w:hAnsiTheme="minorHAnsi"/>
                <w:sz w:val="20"/>
                <w:lang w:val="nl-BE"/>
              </w:rPr>
            </w:pPr>
          </w:p>
        </w:tc>
      </w:tr>
    </w:tbl>
    <w:p w:rsidR="00BC3076" w:rsidRPr="00475046" w:rsidRDefault="00BC3076" w:rsidP="00BC3076">
      <w:pPr>
        <w:rPr>
          <w:rFonts w:asciiTheme="minorHAnsi" w:hAnsiTheme="minorHAnsi" w:cs="Arial"/>
          <w:sz w:val="31"/>
          <w:szCs w:val="31"/>
        </w:rPr>
      </w:pPr>
      <w:r w:rsidRPr="00475046">
        <w:rPr>
          <w:rFonts w:asciiTheme="minorHAnsi" w:hAnsiTheme="minorHAnsi" w:cs="Arial"/>
          <w:sz w:val="31"/>
          <w:szCs w:val="31"/>
        </w:rPr>
        <w:t>Communiqué de presse</w:t>
      </w:r>
    </w:p>
    <w:p w:rsidR="00BC3076" w:rsidRPr="00475046" w:rsidRDefault="00BC3076" w:rsidP="00BC3076">
      <w:pPr>
        <w:rPr>
          <w:rFonts w:asciiTheme="minorHAnsi" w:hAnsiTheme="minorHAnsi" w:cs="Arial"/>
          <w:szCs w:val="22"/>
        </w:rPr>
      </w:pPr>
    </w:p>
    <w:p w:rsidR="0012408E" w:rsidRPr="00475046" w:rsidRDefault="0012408E" w:rsidP="00352B18">
      <w:pPr>
        <w:jc w:val="both"/>
        <w:rPr>
          <w:rFonts w:asciiTheme="minorHAnsi" w:hAnsiTheme="minorHAnsi" w:cs="Arial"/>
        </w:rPr>
      </w:pPr>
    </w:p>
    <w:p w:rsidR="00475046" w:rsidRPr="00475046" w:rsidRDefault="00475046" w:rsidP="00475046">
      <w:pPr>
        <w:rPr>
          <w:rFonts w:asciiTheme="minorHAnsi" w:hAnsiTheme="minorHAnsi"/>
          <w:b/>
          <w:sz w:val="28"/>
          <w:szCs w:val="28"/>
        </w:rPr>
      </w:pPr>
      <w:r w:rsidRPr="00475046">
        <w:rPr>
          <w:rFonts w:asciiTheme="minorHAnsi" w:hAnsiTheme="minorHAnsi"/>
          <w:b/>
          <w:sz w:val="28"/>
          <w:szCs w:val="28"/>
        </w:rPr>
        <w:t>Aide supplémentaire pour les professions paramédicales et</w:t>
      </w:r>
    </w:p>
    <w:p w:rsidR="00475046" w:rsidRPr="00475046" w:rsidRDefault="00475046" w:rsidP="00475046">
      <w:pPr>
        <w:rPr>
          <w:rFonts w:asciiTheme="minorHAnsi" w:hAnsiTheme="minorHAnsi"/>
          <w:b/>
          <w:sz w:val="28"/>
          <w:szCs w:val="28"/>
        </w:rPr>
      </w:pPr>
      <w:r w:rsidRPr="00475046">
        <w:rPr>
          <w:rFonts w:asciiTheme="minorHAnsi" w:hAnsiTheme="minorHAnsi"/>
          <w:b/>
          <w:sz w:val="28"/>
          <w:szCs w:val="28"/>
        </w:rPr>
        <w:t>les soins de première ligne aux patients chroniques</w:t>
      </w:r>
    </w:p>
    <w:p w:rsidR="00352B18" w:rsidRPr="00475046" w:rsidRDefault="00352B18" w:rsidP="00352B18">
      <w:pPr>
        <w:rPr>
          <w:rFonts w:asciiTheme="minorHAnsi" w:hAnsiTheme="minorHAnsi" w:cs="Arial"/>
          <w:sz w:val="24"/>
          <w:szCs w:val="24"/>
        </w:rPr>
      </w:pPr>
    </w:p>
    <w:p w:rsidR="00475046" w:rsidRPr="00475046" w:rsidRDefault="00475046" w:rsidP="00475046">
      <w:pPr>
        <w:rPr>
          <w:rFonts w:asciiTheme="minorHAnsi" w:hAnsiTheme="minorHAnsi"/>
          <w:b/>
          <w:sz w:val="28"/>
          <w:szCs w:val="28"/>
        </w:rPr>
      </w:pPr>
    </w:p>
    <w:p w:rsidR="00CA01CE" w:rsidRDefault="00475046" w:rsidP="00475046">
      <w:pPr>
        <w:rPr>
          <w:rFonts w:asciiTheme="minorHAnsi" w:hAnsiTheme="minorHAnsi" w:cs="Arial"/>
          <w:color w:val="222222"/>
        </w:rPr>
      </w:pPr>
      <w:r w:rsidRPr="00475046">
        <w:rPr>
          <w:rFonts w:asciiTheme="minorHAnsi" w:hAnsiTheme="minorHAnsi"/>
        </w:rPr>
        <w:t>BRUXELLES, 11/01/2016.- Les prestataires de soins de la première ligne qui collaborent et qui assurent le suivi spécifique des patients chroniq</w:t>
      </w:r>
      <w:r w:rsidR="00CA01CE">
        <w:rPr>
          <w:rFonts w:asciiTheme="minorHAnsi" w:hAnsiTheme="minorHAnsi"/>
        </w:rPr>
        <w:t xml:space="preserve">ues bénéficieront prochainement </w:t>
      </w:r>
      <w:r w:rsidRPr="00475046">
        <w:rPr>
          <w:rFonts w:asciiTheme="minorHAnsi" w:hAnsiTheme="minorHAnsi"/>
        </w:rPr>
        <w:t>de moyens supplémentaires.</w:t>
      </w:r>
      <w:r w:rsidR="00CA01CE">
        <w:rPr>
          <w:rFonts w:asciiTheme="minorHAnsi" w:hAnsiTheme="minorHAnsi"/>
        </w:rPr>
        <w:t xml:space="preserve"> </w:t>
      </w:r>
      <w:r w:rsidRPr="00475046">
        <w:rPr>
          <w:rStyle w:val="hps"/>
          <w:rFonts w:asciiTheme="minorHAnsi" w:hAnsiTheme="minorHAnsi" w:cs="Arial"/>
          <w:color w:val="222222"/>
        </w:rPr>
        <w:t>Ces moyens leur permettront de mettre en place</w:t>
      </w:r>
      <w:r w:rsidRPr="00475046">
        <w:rPr>
          <w:rFonts w:asciiTheme="minorHAnsi" w:hAnsiTheme="minorHAnsi" w:cs="Arial"/>
          <w:color w:val="222222"/>
        </w:rPr>
        <w:t xml:space="preserve"> </w:t>
      </w:r>
      <w:r w:rsidRPr="00475046">
        <w:rPr>
          <w:rStyle w:val="hps"/>
          <w:rFonts w:asciiTheme="minorHAnsi" w:hAnsiTheme="minorHAnsi" w:cs="Arial"/>
          <w:color w:val="222222"/>
        </w:rPr>
        <w:t>un programme de soins</w:t>
      </w:r>
      <w:r w:rsidRPr="00475046">
        <w:rPr>
          <w:rFonts w:asciiTheme="minorHAnsi" w:hAnsiTheme="minorHAnsi" w:cs="Arial"/>
          <w:color w:val="222222"/>
        </w:rPr>
        <w:t xml:space="preserve"> </w:t>
      </w:r>
      <w:r w:rsidRPr="00475046">
        <w:rPr>
          <w:rStyle w:val="hps"/>
          <w:rFonts w:asciiTheme="minorHAnsi" w:hAnsiTheme="minorHAnsi" w:cs="Arial"/>
          <w:color w:val="222222"/>
        </w:rPr>
        <w:t>pour les patients</w:t>
      </w:r>
      <w:r w:rsidRPr="00475046">
        <w:rPr>
          <w:rFonts w:asciiTheme="minorHAnsi" w:hAnsiTheme="minorHAnsi" w:cs="Arial"/>
          <w:color w:val="222222"/>
        </w:rPr>
        <w:t xml:space="preserve"> </w:t>
      </w:r>
      <w:r w:rsidRPr="00475046">
        <w:rPr>
          <w:rStyle w:val="hps"/>
          <w:rFonts w:asciiTheme="minorHAnsi" w:hAnsiTheme="minorHAnsi" w:cs="Arial"/>
          <w:color w:val="222222"/>
        </w:rPr>
        <w:t>atteints de diabète</w:t>
      </w:r>
      <w:r w:rsidRPr="00475046">
        <w:rPr>
          <w:rFonts w:asciiTheme="minorHAnsi" w:hAnsiTheme="minorHAnsi" w:cs="Arial"/>
          <w:color w:val="222222"/>
        </w:rPr>
        <w:t xml:space="preserve"> </w:t>
      </w:r>
      <w:r w:rsidRPr="00475046">
        <w:rPr>
          <w:rStyle w:val="hps"/>
          <w:rFonts w:asciiTheme="minorHAnsi" w:hAnsiTheme="minorHAnsi" w:cs="Arial"/>
          <w:color w:val="222222"/>
        </w:rPr>
        <w:t>de type</w:t>
      </w:r>
      <w:r w:rsidRPr="00475046">
        <w:rPr>
          <w:rFonts w:asciiTheme="minorHAnsi" w:hAnsiTheme="minorHAnsi" w:cs="Arial"/>
          <w:color w:val="222222"/>
        </w:rPr>
        <w:t xml:space="preserve"> </w:t>
      </w:r>
      <w:r w:rsidRPr="00475046">
        <w:rPr>
          <w:rStyle w:val="hps"/>
          <w:rFonts w:asciiTheme="minorHAnsi" w:hAnsiTheme="minorHAnsi" w:cs="Arial"/>
          <w:color w:val="222222"/>
        </w:rPr>
        <w:t>II</w:t>
      </w:r>
      <w:r w:rsidRPr="00475046">
        <w:rPr>
          <w:rFonts w:asciiTheme="minorHAnsi" w:hAnsiTheme="minorHAnsi" w:cs="Arial"/>
          <w:color w:val="222222"/>
        </w:rPr>
        <w:t xml:space="preserve">. </w:t>
      </w:r>
    </w:p>
    <w:p w:rsidR="00475046" w:rsidRPr="00475046" w:rsidRDefault="00475046" w:rsidP="00475046">
      <w:pPr>
        <w:rPr>
          <w:rFonts w:asciiTheme="minorHAnsi" w:hAnsiTheme="minorHAnsi"/>
        </w:rPr>
      </w:pPr>
      <w:r w:rsidRPr="00475046">
        <w:rPr>
          <w:rFonts w:asciiTheme="minorHAnsi" w:hAnsiTheme="minorHAnsi"/>
        </w:rPr>
        <w:t>De plus, les professions paramédicales telles que logopèdes, infirmières indépendantes, sages-femmes et kinésithérapeutes recevront bientôt un soutien supplémentaire. Cette décision a été prise aujourd’hui, le 11 janvier, par le Comité de l’assurance de l’INAMI, en concertation avec les prestataires de soins et les mutualités. Ces derniers vont maintenant définir ensemble comment les moyens, des enveloppes de respectivement 8,75 et 10 millions d’euros, seront concrètement affectés .</w:t>
      </w:r>
    </w:p>
    <w:p w:rsidR="00475046" w:rsidRPr="00475046" w:rsidRDefault="00475046" w:rsidP="00475046">
      <w:pPr>
        <w:rPr>
          <w:rFonts w:asciiTheme="minorHAnsi" w:hAnsiTheme="minorHAnsi"/>
        </w:rPr>
      </w:pPr>
    </w:p>
    <w:p w:rsidR="00475046" w:rsidRPr="00475046" w:rsidRDefault="00475046" w:rsidP="00475046">
      <w:pPr>
        <w:rPr>
          <w:rFonts w:asciiTheme="minorHAnsi" w:hAnsiTheme="minorHAnsi"/>
        </w:rPr>
      </w:pPr>
      <w:r w:rsidRPr="00475046">
        <w:rPr>
          <w:rFonts w:asciiTheme="minorHAnsi" w:hAnsiTheme="minorHAnsi"/>
        </w:rPr>
        <w:t xml:space="preserve">Le </w:t>
      </w:r>
      <w:r w:rsidRPr="00475046">
        <w:rPr>
          <w:rStyle w:val="hps"/>
          <w:rFonts w:asciiTheme="minorHAnsi" w:hAnsiTheme="minorHAnsi" w:cs="Arial"/>
          <w:color w:val="222222"/>
        </w:rPr>
        <w:t>soutien</w:t>
      </w:r>
      <w:r w:rsidRPr="00475046">
        <w:rPr>
          <w:rFonts w:asciiTheme="minorHAnsi" w:hAnsiTheme="minorHAnsi" w:cs="Arial"/>
          <w:color w:val="222222"/>
        </w:rPr>
        <w:t xml:space="preserve"> </w:t>
      </w:r>
      <w:r w:rsidRPr="00475046">
        <w:rPr>
          <w:rStyle w:val="hps"/>
          <w:rFonts w:asciiTheme="minorHAnsi" w:hAnsiTheme="minorHAnsi" w:cs="Arial"/>
          <w:color w:val="222222"/>
        </w:rPr>
        <w:t>aux soins de première ligne est</w:t>
      </w:r>
      <w:r w:rsidRPr="00475046">
        <w:rPr>
          <w:rFonts w:asciiTheme="minorHAnsi" w:hAnsiTheme="minorHAnsi" w:cs="Arial"/>
          <w:color w:val="222222"/>
        </w:rPr>
        <w:t xml:space="preserve"> </w:t>
      </w:r>
      <w:r w:rsidRPr="00475046">
        <w:rPr>
          <w:rStyle w:val="hps"/>
          <w:rFonts w:asciiTheme="minorHAnsi" w:hAnsiTheme="minorHAnsi" w:cs="Arial"/>
          <w:color w:val="222222"/>
        </w:rPr>
        <w:t>possible grâce aux</w:t>
      </w:r>
      <w:r w:rsidRPr="00475046">
        <w:rPr>
          <w:rFonts w:asciiTheme="minorHAnsi" w:hAnsiTheme="minorHAnsi" w:cs="Arial"/>
          <w:color w:val="222222"/>
        </w:rPr>
        <w:t xml:space="preserve"> </w:t>
      </w:r>
      <w:r w:rsidRPr="00475046">
        <w:rPr>
          <w:rFonts w:asciiTheme="minorHAnsi" w:hAnsiTheme="minorHAnsi"/>
        </w:rPr>
        <w:t xml:space="preserve">assainissements de </w:t>
      </w:r>
      <w:r w:rsidRPr="00475046">
        <w:rPr>
          <w:rStyle w:val="hps"/>
          <w:rFonts w:asciiTheme="minorHAnsi" w:hAnsiTheme="minorHAnsi" w:cs="Arial"/>
          <w:color w:val="222222"/>
        </w:rPr>
        <w:t>408</w:t>
      </w:r>
      <w:r w:rsidRPr="00475046">
        <w:rPr>
          <w:rFonts w:asciiTheme="minorHAnsi" w:hAnsiTheme="minorHAnsi" w:cs="Arial"/>
          <w:color w:val="222222"/>
        </w:rPr>
        <w:t xml:space="preserve"> </w:t>
      </w:r>
      <w:r w:rsidRPr="00475046">
        <w:rPr>
          <w:rStyle w:val="hps"/>
          <w:rFonts w:asciiTheme="minorHAnsi" w:hAnsiTheme="minorHAnsi" w:cs="Arial"/>
          <w:color w:val="222222"/>
        </w:rPr>
        <w:t xml:space="preserve">millions </w:t>
      </w:r>
      <w:r w:rsidRPr="00475046">
        <w:rPr>
          <w:rFonts w:asciiTheme="minorHAnsi" w:hAnsiTheme="minorHAnsi" w:cs="Arial"/>
          <w:color w:val="222222"/>
        </w:rPr>
        <w:t xml:space="preserve"> </w:t>
      </w:r>
      <w:r w:rsidRPr="00475046">
        <w:rPr>
          <w:rStyle w:val="hps"/>
          <w:rFonts w:asciiTheme="minorHAnsi" w:hAnsiTheme="minorHAnsi" w:cs="Arial"/>
          <w:color w:val="222222"/>
        </w:rPr>
        <w:t>réalisés</w:t>
      </w:r>
      <w:r w:rsidRPr="00475046">
        <w:rPr>
          <w:rFonts w:asciiTheme="minorHAnsi" w:hAnsiTheme="minorHAnsi" w:cs="Arial"/>
          <w:color w:val="222222"/>
        </w:rPr>
        <w:t xml:space="preserve"> </w:t>
      </w:r>
      <w:r w:rsidRPr="00475046">
        <w:rPr>
          <w:rStyle w:val="hps"/>
          <w:rFonts w:asciiTheme="minorHAnsi" w:hAnsiTheme="minorHAnsi" w:cs="Arial"/>
          <w:color w:val="222222"/>
        </w:rPr>
        <w:t>par la</w:t>
      </w:r>
      <w:r w:rsidRPr="00475046">
        <w:rPr>
          <w:rFonts w:asciiTheme="minorHAnsi" w:hAnsiTheme="minorHAnsi" w:cs="Arial"/>
          <w:color w:val="222222"/>
        </w:rPr>
        <w:t xml:space="preserve"> </w:t>
      </w:r>
      <w:r w:rsidRPr="00475046">
        <w:rPr>
          <w:rStyle w:val="hps"/>
          <w:rFonts w:asciiTheme="minorHAnsi" w:hAnsiTheme="minorHAnsi" w:cs="Arial"/>
          <w:color w:val="222222"/>
        </w:rPr>
        <w:t>ministre de la Santé</w:t>
      </w:r>
      <w:r w:rsidRPr="00475046">
        <w:rPr>
          <w:rFonts w:asciiTheme="minorHAnsi" w:hAnsiTheme="minorHAnsi" w:cs="Arial"/>
          <w:color w:val="222222"/>
        </w:rPr>
        <w:t xml:space="preserve"> publique </w:t>
      </w:r>
      <w:r w:rsidRPr="00475046">
        <w:rPr>
          <w:rStyle w:val="hps"/>
          <w:rFonts w:asciiTheme="minorHAnsi" w:hAnsiTheme="minorHAnsi" w:cs="Arial"/>
          <w:color w:val="222222"/>
        </w:rPr>
        <w:t>Maggie</w:t>
      </w:r>
      <w:r w:rsidRPr="00475046">
        <w:rPr>
          <w:rFonts w:asciiTheme="minorHAnsi" w:hAnsiTheme="minorHAnsi" w:cs="Arial"/>
          <w:color w:val="222222"/>
        </w:rPr>
        <w:t xml:space="preserve"> </w:t>
      </w:r>
      <w:r w:rsidRPr="00475046">
        <w:rPr>
          <w:rStyle w:val="hps"/>
          <w:rFonts w:asciiTheme="minorHAnsi" w:hAnsiTheme="minorHAnsi" w:cs="Arial"/>
          <w:color w:val="222222"/>
        </w:rPr>
        <w:t>De Block en 2016</w:t>
      </w:r>
      <w:r w:rsidRPr="00475046">
        <w:rPr>
          <w:rFonts w:asciiTheme="minorHAnsi" w:hAnsiTheme="minorHAnsi" w:cs="Arial"/>
          <w:color w:val="222222"/>
        </w:rPr>
        <w:t xml:space="preserve">. </w:t>
      </w:r>
      <w:r w:rsidRPr="00475046">
        <w:rPr>
          <w:rStyle w:val="hps"/>
          <w:rFonts w:asciiTheme="minorHAnsi" w:hAnsiTheme="minorHAnsi" w:cs="Arial"/>
          <w:color w:val="222222"/>
        </w:rPr>
        <w:t>Une partie de ce montant</w:t>
      </w:r>
      <w:r w:rsidRPr="00475046">
        <w:rPr>
          <w:rFonts w:asciiTheme="minorHAnsi" w:hAnsiTheme="minorHAnsi" w:cs="Arial"/>
          <w:color w:val="222222"/>
        </w:rPr>
        <w:t xml:space="preserve">, </w:t>
      </w:r>
      <w:r w:rsidRPr="00475046">
        <w:rPr>
          <w:rStyle w:val="hps"/>
          <w:rFonts w:asciiTheme="minorHAnsi" w:hAnsiTheme="minorHAnsi" w:cs="Arial"/>
          <w:color w:val="222222"/>
        </w:rPr>
        <w:t>8,75 millions,</w:t>
      </w:r>
      <w:r w:rsidRPr="00475046">
        <w:rPr>
          <w:rFonts w:asciiTheme="minorHAnsi" w:hAnsiTheme="minorHAnsi" w:cs="Arial"/>
          <w:color w:val="222222"/>
        </w:rPr>
        <w:t xml:space="preserve"> vient des économies </w:t>
      </w:r>
      <w:r w:rsidRPr="00475046">
        <w:rPr>
          <w:rStyle w:val="hps"/>
          <w:rFonts w:asciiTheme="minorHAnsi" w:hAnsiTheme="minorHAnsi" w:cs="Arial"/>
          <w:color w:val="222222"/>
        </w:rPr>
        <w:t>réalisées en collaboration avec</w:t>
      </w:r>
      <w:r w:rsidRPr="00475046">
        <w:rPr>
          <w:rFonts w:asciiTheme="minorHAnsi" w:hAnsiTheme="minorHAnsi" w:cs="Arial"/>
          <w:color w:val="222222"/>
        </w:rPr>
        <w:t xml:space="preserve"> </w:t>
      </w:r>
      <w:r w:rsidRPr="00475046">
        <w:rPr>
          <w:rStyle w:val="hps"/>
          <w:rFonts w:asciiTheme="minorHAnsi" w:hAnsiTheme="minorHAnsi" w:cs="Arial"/>
          <w:color w:val="222222"/>
        </w:rPr>
        <w:t>l</w:t>
      </w:r>
      <w:r w:rsidR="00CA01CE">
        <w:rPr>
          <w:rStyle w:val="hps"/>
          <w:rFonts w:asciiTheme="minorHAnsi" w:hAnsiTheme="minorHAnsi" w:cs="Arial"/>
          <w:color w:val="222222"/>
        </w:rPr>
        <w:t xml:space="preserve">e </w:t>
      </w:r>
      <w:r w:rsidRPr="00475046">
        <w:rPr>
          <w:rStyle w:val="hps"/>
          <w:rFonts w:asciiTheme="minorHAnsi" w:hAnsiTheme="minorHAnsi" w:cs="Arial"/>
          <w:color w:val="222222"/>
        </w:rPr>
        <w:t>ministre de l'Economie, Kris Peeters</w:t>
      </w:r>
      <w:r w:rsidRPr="00475046">
        <w:rPr>
          <w:rFonts w:asciiTheme="minorHAnsi" w:hAnsiTheme="minorHAnsi" w:cs="Arial"/>
          <w:color w:val="222222"/>
        </w:rPr>
        <w:t>.</w:t>
      </w:r>
      <w:r w:rsidRPr="00475046">
        <w:rPr>
          <w:rFonts w:asciiTheme="minorHAnsi" w:hAnsiTheme="minorHAnsi" w:cs="Arial"/>
          <w:color w:val="222222"/>
        </w:rPr>
        <w:br/>
      </w:r>
      <w:r w:rsidRPr="00475046">
        <w:rPr>
          <w:rStyle w:val="hps"/>
          <w:rFonts w:asciiTheme="minorHAnsi" w:hAnsiTheme="minorHAnsi" w:cs="Arial"/>
          <w:color w:val="222222"/>
        </w:rPr>
        <w:t>Maggie</w:t>
      </w:r>
      <w:r w:rsidRPr="00475046">
        <w:rPr>
          <w:rFonts w:asciiTheme="minorHAnsi" w:hAnsiTheme="minorHAnsi" w:cs="Arial"/>
          <w:color w:val="222222"/>
        </w:rPr>
        <w:t xml:space="preserve"> </w:t>
      </w:r>
      <w:r w:rsidRPr="00475046">
        <w:rPr>
          <w:rStyle w:val="hps"/>
          <w:rFonts w:asciiTheme="minorHAnsi" w:hAnsiTheme="minorHAnsi" w:cs="Arial"/>
          <w:color w:val="222222"/>
        </w:rPr>
        <w:t>De Block</w:t>
      </w:r>
      <w:r w:rsidRPr="00475046">
        <w:rPr>
          <w:rFonts w:asciiTheme="minorHAnsi" w:hAnsiTheme="minorHAnsi" w:cs="Arial"/>
          <w:color w:val="222222"/>
        </w:rPr>
        <w:t xml:space="preserve">: </w:t>
      </w:r>
      <w:r w:rsidRPr="00475046">
        <w:rPr>
          <w:rStyle w:val="hps"/>
          <w:rFonts w:asciiTheme="minorHAnsi" w:hAnsiTheme="minorHAnsi" w:cs="Arial"/>
          <w:color w:val="222222"/>
        </w:rPr>
        <w:t>"</w:t>
      </w:r>
      <w:r w:rsidRPr="00475046">
        <w:rPr>
          <w:rFonts w:asciiTheme="minorHAnsi" w:hAnsiTheme="minorHAnsi" w:cs="Arial"/>
          <w:color w:val="222222"/>
        </w:rPr>
        <w:t xml:space="preserve">Nous suivons un </w:t>
      </w:r>
      <w:r w:rsidRPr="00475046">
        <w:rPr>
          <w:rStyle w:val="hps"/>
          <w:rFonts w:asciiTheme="minorHAnsi" w:hAnsiTheme="minorHAnsi" w:cs="Arial"/>
          <w:color w:val="222222"/>
        </w:rPr>
        <w:t>trajet budgétaire</w:t>
      </w:r>
      <w:r w:rsidRPr="00475046">
        <w:rPr>
          <w:rFonts w:asciiTheme="minorHAnsi" w:hAnsiTheme="minorHAnsi" w:cs="Arial"/>
          <w:color w:val="222222"/>
        </w:rPr>
        <w:t xml:space="preserve"> </w:t>
      </w:r>
      <w:r w:rsidRPr="00475046">
        <w:rPr>
          <w:rStyle w:val="hps"/>
          <w:rFonts w:asciiTheme="minorHAnsi" w:hAnsiTheme="minorHAnsi" w:cs="Arial"/>
          <w:color w:val="222222"/>
        </w:rPr>
        <w:t>très strict</w:t>
      </w:r>
      <w:r w:rsidRPr="00475046">
        <w:rPr>
          <w:rFonts w:asciiTheme="minorHAnsi" w:hAnsiTheme="minorHAnsi" w:cs="Arial"/>
          <w:color w:val="222222"/>
        </w:rPr>
        <w:t xml:space="preserve">. </w:t>
      </w:r>
      <w:r w:rsidRPr="00475046">
        <w:rPr>
          <w:rStyle w:val="hps"/>
          <w:rFonts w:asciiTheme="minorHAnsi" w:hAnsiTheme="minorHAnsi" w:cs="Arial"/>
          <w:color w:val="222222"/>
        </w:rPr>
        <w:t>Un fonctionnement efficient</w:t>
      </w:r>
      <w:r w:rsidRPr="00475046">
        <w:rPr>
          <w:rFonts w:asciiTheme="minorHAnsi" w:hAnsiTheme="minorHAnsi" w:cs="Arial"/>
          <w:color w:val="222222"/>
        </w:rPr>
        <w:t xml:space="preserve"> </w:t>
      </w:r>
      <w:r w:rsidRPr="00475046">
        <w:rPr>
          <w:rStyle w:val="hps"/>
          <w:rFonts w:asciiTheme="minorHAnsi" w:hAnsiTheme="minorHAnsi" w:cs="Arial"/>
          <w:color w:val="222222"/>
        </w:rPr>
        <w:t>nous a néanmoins permis de concrétiser ce</w:t>
      </w:r>
      <w:r w:rsidRPr="00475046">
        <w:rPr>
          <w:rFonts w:asciiTheme="minorHAnsi" w:hAnsiTheme="minorHAnsi" w:cs="Arial"/>
          <w:color w:val="222222"/>
        </w:rPr>
        <w:t>tte aide</w:t>
      </w:r>
      <w:r w:rsidRPr="00475046">
        <w:rPr>
          <w:rStyle w:val="hps"/>
          <w:rFonts w:asciiTheme="minorHAnsi" w:hAnsiTheme="minorHAnsi" w:cs="Arial"/>
          <w:color w:val="222222"/>
        </w:rPr>
        <w:t xml:space="preserve"> supplémentaire aux prestataires de soins, qui constitue naturellement également un bénéfice pour le patient</w:t>
      </w:r>
      <w:r w:rsidRPr="00475046">
        <w:rPr>
          <w:rFonts w:asciiTheme="minorHAnsi" w:hAnsiTheme="minorHAnsi" w:cs="Arial"/>
          <w:color w:val="222222"/>
        </w:rPr>
        <w:t xml:space="preserve">. </w:t>
      </w:r>
      <w:r w:rsidRPr="00475046">
        <w:rPr>
          <w:rStyle w:val="hps"/>
          <w:rFonts w:asciiTheme="minorHAnsi" w:hAnsiTheme="minorHAnsi" w:cs="Arial"/>
          <w:color w:val="222222"/>
        </w:rPr>
        <w:t>L'objectif principal</w:t>
      </w:r>
      <w:r w:rsidRPr="00475046">
        <w:rPr>
          <w:rFonts w:asciiTheme="minorHAnsi" w:hAnsiTheme="minorHAnsi" w:cs="Arial"/>
          <w:color w:val="222222"/>
        </w:rPr>
        <w:t xml:space="preserve"> </w:t>
      </w:r>
      <w:r w:rsidRPr="00475046">
        <w:rPr>
          <w:rStyle w:val="hps"/>
          <w:rFonts w:asciiTheme="minorHAnsi" w:hAnsiTheme="minorHAnsi" w:cs="Arial"/>
          <w:color w:val="222222"/>
        </w:rPr>
        <w:t>est et restera de maintenir la population en bonne santé le plus longtemps possible.</w:t>
      </w:r>
    </w:p>
    <w:p w:rsidR="00475046" w:rsidRPr="00475046" w:rsidRDefault="00475046" w:rsidP="00475046">
      <w:pPr>
        <w:rPr>
          <w:rFonts w:asciiTheme="minorHAnsi" w:hAnsiTheme="minorHAnsi"/>
        </w:rPr>
      </w:pPr>
    </w:p>
    <w:p w:rsidR="00475046" w:rsidRPr="00475046" w:rsidRDefault="00475046" w:rsidP="00475046">
      <w:pPr>
        <w:rPr>
          <w:rFonts w:asciiTheme="minorHAnsi" w:hAnsiTheme="minorHAnsi"/>
        </w:rPr>
      </w:pPr>
      <w:r w:rsidRPr="00475046">
        <w:rPr>
          <w:rFonts w:asciiTheme="minorHAnsi" w:hAnsiTheme="minorHAnsi"/>
        </w:rPr>
        <w:t>Il était inscrit dans l’accord de gouvernement de fin octobre 2015 qu’un certain nombre de prestataires de soins de première ligne recevraient plus de moyens pour répondre à leurs besoins les plus urgents. Pour ce faire, des moyens ont été dégagés grâce à des assainissements et à des économies sur la marge de distribution imposées aux grossistes de médicaments, permettant d’assainir les finances publiques, et plus exactement le budget des médicaments.</w:t>
      </w:r>
    </w:p>
    <w:p w:rsidR="00475046" w:rsidRPr="00475046" w:rsidRDefault="00475046" w:rsidP="00475046">
      <w:pPr>
        <w:rPr>
          <w:rFonts w:asciiTheme="minorHAnsi" w:hAnsiTheme="minorHAnsi"/>
        </w:rPr>
      </w:pPr>
      <w:r w:rsidRPr="00475046">
        <w:rPr>
          <w:rFonts w:asciiTheme="minorHAnsi" w:hAnsiTheme="minorHAnsi"/>
        </w:rPr>
        <w:t>Kris Peeters : Nous libérons</w:t>
      </w:r>
      <w:r w:rsidR="00CA01CE">
        <w:rPr>
          <w:rFonts w:asciiTheme="minorHAnsi" w:hAnsiTheme="minorHAnsi"/>
        </w:rPr>
        <w:t xml:space="preserve"> 8,75 millions </w:t>
      </w:r>
      <w:r w:rsidRPr="00475046">
        <w:rPr>
          <w:rFonts w:asciiTheme="minorHAnsi" w:hAnsiTheme="minorHAnsi"/>
        </w:rPr>
        <w:t>supplémentaires pour soutenir les prestataires de soins de première</w:t>
      </w:r>
      <w:r w:rsidR="00CA01CE">
        <w:rPr>
          <w:rFonts w:asciiTheme="minorHAnsi" w:hAnsiTheme="minorHAnsi"/>
        </w:rPr>
        <w:t xml:space="preserve"> ligne qui s’occupent de </w:t>
      </w:r>
      <w:r w:rsidRPr="00475046">
        <w:rPr>
          <w:rFonts w:asciiTheme="minorHAnsi" w:hAnsiTheme="minorHAnsi"/>
        </w:rPr>
        <w:t>malades chroniques. Le montant sera en particulier utilisé pour le dépistage et l’accompagnement des patients atteints de diabète de type II. Cela nous offre l’occasion de continuer à avancer vers des soins à la demande.</w:t>
      </w:r>
    </w:p>
    <w:p w:rsidR="00475046" w:rsidRPr="00475046" w:rsidRDefault="00475046" w:rsidP="00475046">
      <w:pPr>
        <w:rPr>
          <w:rFonts w:asciiTheme="minorHAnsi" w:hAnsiTheme="minorHAnsi"/>
        </w:rPr>
      </w:pPr>
    </w:p>
    <w:p w:rsidR="00475046" w:rsidRPr="00475046" w:rsidRDefault="00475046" w:rsidP="00475046">
      <w:pPr>
        <w:rPr>
          <w:rFonts w:asciiTheme="minorHAnsi" w:hAnsiTheme="minorHAnsi"/>
          <w:b/>
        </w:rPr>
      </w:pPr>
      <w:r w:rsidRPr="00475046">
        <w:rPr>
          <w:rFonts w:asciiTheme="minorHAnsi" w:hAnsiTheme="minorHAnsi"/>
          <w:b/>
        </w:rPr>
        <w:t>Plus longtemps en bonne santé</w:t>
      </w:r>
    </w:p>
    <w:p w:rsidR="00475046" w:rsidRDefault="00475046" w:rsidP="00475046">
      <w:pPr>
        <w:rPr>
          <w:rFonts w:asciiTheme="minorHAnsi" w:hAnsiTheme="minorHAnsi"/>
        </w:rPr>
      </w:pPr>
      <w:r w:rsidRPr="00475046">
        <w:rPr>
          <w:rFonts w:asciiTheme="minorHAnsi" w:hAnsiTheme="minorHAnsi"/>
        </w:rPr>
        <w:t>Le Comité de l’assurance a convenu conjointement avec s</w:t>
      </w:r>
      <w:r w:rsidR="00A044E8">
        <w:rPr>
          <w:rFonts w:asciiTheme="minorHAnsi" w:hAnsiTheme="minorHAnsi"/>
        </w:rPr>
        <w:t>es partenaires</w:t>
      </w:r>
      <w:r w:rsidR="00CA01CE">
        <w:rPr>
          <w:rFonts w:asciiTheme="minorHAnsi" w:hAnsiTheme="minorHAnsi"/>
        </w:rPr>
        <w:t xml:space="preserve"> </w:t>
      </w:r>
      <w:r w:rsidRPr="00475046">
        <w:rPr>
          <w:rFonts w:asciiTheme="minorHAnsi" w:hAnsiTheme="minorHAnsi"/>
        </w:rPr>
        <w:t>que l’enveloppe de 8,75 millions d’euros irait aux prestataires de soins de première ligne qui aident les patients chroniques</w:t>
      </w:r>
      <w:r w:rsidR="00CA01CE">
        <w:rPr>
          <w:rFonts w:asciiTheme="minorHAnsi" w:hAnsiTheme="minorHAnsi"/>
        </w:rPr>
        <w:t xml:space="preserve"> atteints du diabète de type II</w:t>
      </w:r>
      <w:r w:rsidRPr="00475046">
        <w:rPr>
          <w:rFonts w:asciiTheme="minorHAnsi" w:hAnsiTheme="minorHAnsi"/>
        </w:rPr>
        <w:t xml:space="preserve"> dans le cadre d’une équipe multidisciplinaire. </w:t>
      </w:r>
      <w:r w:rsidR="00A044E8">
        <w:rPr>
          <w:rFonts w:asciiTheme="minorHAnsi" w:hAnsiTheme="minorHAnsi"/>
        </w:rPr>
        <w:t>Il s’agit des patients qui n’ont pas encore besoin d’injections d’insuline.</w:t>
      </w:r>
      <w:r>
        <w:rPr>
          <w:rFonts w:asciiTheme="minorHAnsi" w:hAnsiTheme="minorHAnsi"/>
        </w:rPr>
        <w:t xml:space="preserve">                </w:t>
      </w:r>
      <w:r w:rsidR="00A044E8">
        <w:rPr>
          <w:rFonts w:asciiTheme="minorHAnsi" w:hAnsiTheme="minorHAnsi"/>
        </w:rPr>
        <w:t xml:space="preserve">                                                                                    …</w:t>
      </w:r>
      <w:r>
        <w:rPr>
          <w:rFonts w:asciiTheme="minorHAnsi" w:hAnsiTheme="minorHAnsi"/>
        </w:rPr>
        <w:t xml:space="preserve">                                                                                 </w:t>
      </w:r>
      <w:r w:rsidR="00CA01CE">
        <w:rPr>
          <w:rFonts w:asciiTheme="minorHAnsi" w:hAnsiTheme="minorHAnsi"/>
        </w:rPr>
        <w:t xml:space="preserve">                                                       </w:t>
      </w:r>
      <w:r w:rsidR="00A044E8">
        <w:rPr>
          <w:rFonts w:asciiTheme="minorHAnsi" w:hAnsiTheme="minorHAnsi"/>
        </w:rPr>
        <w:t xml:space="preserve">                                                                                   </w:t>
      </w:r>
    </w:p>
    <w:p w:rsidR="00CA01CE" w:rsidRDefault="00CA01CE" w:rsidP="00475046">
      <w:pPr>
        <w:rPr>
          <w:rFonts w:asciiTheme="minorHAnsi" w:hAnsiTheme="minorHAnsi"/>
        </w:rPr>
      </w:pPr>
    </w:p>
    <w:p w:rsidR="00CA01CE" w:rsidRPr="00475046" w:rsidRDefault="00CA01CE" w:rsidP="00475046">
      <w:pPr>
        <w:rPr>
          <w:rFonts w:asciiTheme="minorHAnsi" w:hAnsiTheme="minorHAnsi"/>
        </w:rPr>
      </w:pPr>
    </w:p>
    <w:p w:rsidR="00475046" w:rsidRDefault="00475046" w:rsidP="00475046">
      <w:pPr>
        <w:rPr>
          <w:rFonts w:asciiTheme="minorHAnsi" w:hAnsiTheme="minorHAnsi"/>
        </w:rPr>
      </w:pPr>
      <w:r w:rsidRPr="00475046">
        <w:rPr>
          <w:rFonts w:asciiTheme="minorHAnsi" w:hAnsiTheme="minorHAnsi"/>
        </w:rPr>
        <w:lastRenderedPageBreak/>
        <w:t>Maggie De Block, ministre des Affaires sociales et de la Santé publique : « Le dépistage précoce et un bon suivi par une équipe de prestataires de soins tels que médecins, diététiciens, podologues, pharmaciens, psychologues, etc. contribuent à maîtriser la maladie et à prévenir des affections plus graves, comme les maladies cardiovasculaires. Ce qui permet de rester plus longtemps en bonne santé et de reporter de plusieurs années le recours à l’insuline et des besoins de soins plus lourds. »</w:t>
      </w:r>
    </w:p>
    <w:p w:rsidR="00A044E8" w:rsidRPr="00475046" w:rsidRDefault="00A044E8" w:rsidP="00475046">
      <w:pPr>
        <w:rPr>
          <w:rFonts w:asciiTheme="minorHAnsi" w:hAnsiTheme="minorHAnsi"/>
        </w:rPr>
      </w:pPr>
    </w:p>
    <w:p w:rsidR="00475046" w:rsidRPr="00475046" w:rsidRDefault="00475046" w:rsidP="00475046">
      <w:pPr>
        <w:rPr>
          <w:rFonts w:asciiTheme="minorHAnsi" w:hAnsiTheme="minorHAnsi"/>
        </w:rPr>
      </w:pPr>
      <w:r w:rsidRPr="00475046">
        <w:rPr>
          <w:rFonts w:asciiTheme="minorHAnsi" w:hAnsiTheme="minorHAnsi"/>
        </w:rPr>
        <w:t>Il n’y a pas de chiffres exacts concernant le diabète de type II dans notre pays, car ces données ne sont pas enregistrées, mais aussi parce qu’un certain nombre de patients ne sont pas encore connus. Selon la Fédération internationale du diabète, 8 % de la population de notre pays, c'est-à-dire 1 Belge sur 12, est atteinte du diabète de type. En outre, 6 % des Belges se trouveraient dans la zone intermédiaire des troubles de la tolérance au glucose.</w:t>
      </w:r>
    </w:p>
    <w:p w:rsidR="00475046" w:rsidRPr="00475046" w:rsidRDefault="00475046" w:rsidP="00475046">
      <w:pPr>
        <w:rPr>
          <w:rFonts w:asciiTheme="minorHAnsi" w:hAnsiTheme="minorHAnsi"/>
        </w:rPr>
      </w:pPr>
      <w:r w:rsidRPr="00475046">
        <w:rPr>
          <w:rFonts w:asciiTheme="minorHAnsi" w:hAnsiTheme="minorHAnsi"/>
        </w:rPr>
        <w:t xml:space="preserve">  </w:t>
      </w:r>
    </w:p>
    <w:p w:rsidR="00475046" w:rsidRPr="00475046" w:rsidRDefault="00475046" w:rsidP="00475046">
      <w:pPr>
        <w:rPr>
          <w:rFonts w:asciiTheme="minorHAnsi" w:hAnsiTheme="minorHAnsi"/>
          <w:b/>
        </w:rPr>
      </w:pPr>
      <w:r w:rsidRPr="00475046">
        <w:rPr>
          <w:rFonts w:asciiTheme="minorHAnsi" w:hAnsiTheme="minorHAnsi"/>
          <w:b/>
        </w:rPr>
        <w:t>Infirmières à domicile</w:t>
      </w:r>
    </w:p>
    <w:p w:rsidR="00475046" w:rsidRPr="00475046" w:rsidRDefault="00475046" w:rsidP="00475046">
      <w:pPr>
        <w:rPr>
          <w:rFonts w:asciiTheme="minorHAnsi" w:hAnsiTheme="minorHAnsi"/>
        </w:rPr>
      </w:pPr>
      <w:r w:rsidRPr="00475046">
        <w:rPr>
          <w:rFonts w:asciiTheme="minorHAnsi" w:hAnsiTheme="minorHAnsi"/>
        </w:rPr>
        <w:t>Le Comité de l’assurance a aussi décidé conjointement avec ses partenaires à quelles professions du secteur paramédical la seconde enveloppe (10 millions) sera attribuée.</w:t>
      </w:r>
    </w:p>
    <w:p w:rsidR="00475046" w:rsidRDefault="00475046" w:rsidP="00475046">
      <w:pPr>
        <w:rPr>
          <w:rFonts w:asciiTheme="minorHAnsi" w:hAnsiTheme="minorHAnsi"/>
        </w:rPr>
      </w:pPr>
      <w:r w:rsidRPr="00475046">
        <w:rPr>
          <w:rFonts w:asciiTheme="minorHAnsi" w:hAnsiTheme="minorHAnsi"/>
        </w:rPr>
        <w:t>Les infirmières indépendantes et les logopèdes seront dotés d’un statut social. Les infirmières ind</w:t>
      </w:r>
      <w:r w:rsidR="00CA01CE">
        <w:rPr>
          <w:rFonts w:asciiTheme="minorHAnsi" w:hAnsiTheme="minorHAnsi"/>
        </w:rPr>
        <w:t xml:space="preserve">épendantes recevront des moyens, qui leur offrent la possibilité de se </w:t>
      </w:r>
      <w:r w:rsidRPr="00475046">
        <w:rPr>
          <w:rFonts w:asciiTheme="minorHAnsi" w:hAnsiTheme="minorHAnsi"/>
        </w:rPr>
        <w:t>constituer une pension complémentaire. Ce statut peut également inciter ces prestataires de soins à adhérer à une convention, ce qui implique une plus grande sécurité tarifaire pour le patient.</w:t>
      </w:r>
    </w:p>
    <w:p w:rsidR="00A044E8" w:rsidRPr="00475046" w:rsidRDefault="00A044E8" w:rsidP="00475046">
      <w:pPr>
        <w:rPr>
          <w:rFonts w:asciiTheme="minorHAnsi" w:hAnsiTheme="minorHAnsi"/>
        </w:rPr>
      </w:pPr>
    </w:p>
    <w:p w:rsidR="00475046" w:rsidRPr="00475046" w:rsidRDefault="00475046" w:rsidP="00475046">
      <w:pPr>
        <w:rPr>
          <w:rFonts w:asciiTheme="minorHAnsi" w:hAnsiTheme="minorHAnsi"/>
        </w:rPr>
      </w:pPr>
      <w:r w:rsidRPr="00475046">
        <w:rPr>
          <w:rFonts w:asciiTheme="minorHAnsi" w:hAnsiTheme="minorHAnsi"/>
        </w:rPr>
        <w:t>Un remboursement est également prévu pour les logopèdes qui aident les patients atteints du syndrome d’enfermement. Ces patients sont pleinement conscients, mais ils ne peuvent plus communiquer avec leur entourage. Par des efforts permanents, les logopèdes font en sorte que ces patients puissent malgré tout encore avoir des interactions avec leur environnement.</w:t>
      </w:r>
    </w:p>
    <w:p w:rsidR="00475046" w:rsidRDefault="00475046" w:rsidP="00475046">
      <w:pPr>
        <w:rPr>
          <w:rFonts w:asciiTheme="minorHAnsi" w:hAnsiTheme="minorHAnsi"/>
        </w:rPr>
      </w:pPr>
      <w:r w:rsidRPr="00475046">
        <w:rPr>
          <w:rFonts w:asciiTheme="minorHAnsi" w:hAnsiTheme="minorHAnsi"/>
        </w:rPr>
        <w:t>Les sages-femmes qui assument les soins des mères et des enfants qui quittent la maternité rapidement bénéficieront aussi de meilleurs honoraires. Les dentistes qui s’informatisent recevront une prime de télématique. Les kinésithérapeutes qui remplissent des critères de qualité déterminés recevront également une prime.</w:t>
      </w:r>
    </w:p>
    <w:p w:rsidR="00A044E8" w:rsidRPr="00475046" w:rsidRDefault="00A044E8" w:rsidP="00475046">
      <w:pPr>
        <w:rPr>
          <w:rFonts w:asciiTheme="minorHAnsi" w:hAnsiTheme="minorHAnsi"/>
        </w:rPr>
      </w:pPr>
    </w:p>
    <w:p w:rsidR="00475046" w:rsidRPr="00475046" w:rsidRDefault="00475046" w:rsidP="00475046">
      <w:pPr>
        <w:jc w:val="both"/>
        <w:rPr>
          <w:rFonts w:asciiTheme="minorHAnsi" w:hAnsiTheme="minorHAnsi"/>
        </w:rPr>
      </w:pPr>
      <w:r w:rsidRPr="00475046">
        <w:rPr>
          <w:rFonts w:asciiTheme="minorHAnsi" w:hAnsiTheme="minorHAnsi"/>
        </w:rPr>
        <w:t>Le Comité de l’assurance et ses partenaires entament maintenant la mise en œuvre concrète et vont définir la clé de répartition précise des ressources.</w:t>
      </w:r>
    </w:p>
    <w:p w:rsidR="00475046" w:rsidRPr="00475046" w:rsidRDefault="00475046" w:rsidP="00475046">
      <w:pPr>
        <w:jc w:val="both"/>
        <w:rPr>
          <w:rFonts w:asciiTheme="minorHAnsi" w:hAnsiTheme="minorHAnsi"/>
        </w:rPr>
      </w:pPr>
    </w:p>
    <w:p w:rsidR="00D70E5B" w:rsidRPr="00475046" w:rsidRDefault="00D70E5B" w:rsidP="00475046">
      <w:pPr>
        <w:jc w:val="both"/>
        <w:rPr>
          <w:rFonts w:asciiTheme="minorHAnsi" w:hAnsiTheme="minorHAnsi"/>
          <w:szCs w:val="22"/>
        </w:rPr>
      </w:pPr>
      <w:r w:rsidRPr="00475046">
        <w:rPr>
          <w:rFonts w:asciiTheme="minorHAnsi" w:hAnsiTheme="minorHAnsi"/>
          <w:szCs w:val="22"/>
        </w:rPr>
        <w:t>Info ?    </w:t>
      </w:r>
      <w:r w:rsidR="00A044E8">
        <w:rPr>
          <w:rFonts w:asciiTheme="minorHAnsi" w:hAnsiTheme="minorHAnsi"/>
          <w:szCs w:val="22"/>
        </w:rPr>
        <w:t xml:space="preserve"> </w:t>
      </w:r>
      <w:r w:rsidRPr="00475046">
        <w:rPr>
          <w:rFonts w:asciiTheme="minorHAnsi" w:hAnsiTheme="minorHAnsi"/>
          <w:szCs w:val="22"/>
        </w:rPr>
        <w:t>Els Cleemput, porte-parole</w:t>
      </w:r>
      <w:r w:rsidR="00A044E8">
        <w:rPr>
          <w:rFonts w:asciiTheme="minorHAnsi" w:hAnsiTheme="minorHAnsi"/>
          <w:szCs w:val="22"/>
        </w:rPr>
        <w:t xml:space="preserve"> ministre Maggie De Block</w:t>
      </w:r>
    </w:p>
    <w:p w:rsidR="00D70E5B" w:rsidRPr="00475046" w:rsidRDefault="00D70E5B" w:rsidP="00D70E5B">
      <w:pPr>
        <w:jc w:val="both"/>
        <w:rPr>
          <w:rFonts w:asciiTheme="minorHAnsi" w:hAnsiTheme="minorHAnsi"/>
          <w:szCs w:val="22"/>
        </w:rPr>
      </w:pPr>
      <w:r w:rsidRPr="00475046">
        <w:rPr>
          <w:rFonts w:asciiTheme="minorHAnsi" w:hAnsiTheme="minorHAnsi"/>
          <w:szCs w:val="22"/>
        </w:rPr>
        <w:t>               Tel :  0032 475 29 28 77</w:t>
      </w:r>
    </w:p>
    <w:p w:rsidR="00D70E5B" w:rsidRPr="00475046" w:rsidRDefault="00D70E5B" w:rsidP="00D70E5B">
      <w:pPr>
        <w:rPr>
          <w:rFonts w:asciiTheme="minorHAnsi" w:hAnsiTheme="minorHAnsi"/>
          <w:szCs w:val="22"/>
          <w:lang w:val="fr-BE"/>
        </w:rPr>
      </w:pPr>
      <w:r w:rsidRPr="00475046">
        <w:rPr>
          <w:rFonts w:asciiTheme="minorHAnsi" w:hAnsiTheme="minorHAnsi"/>
          <w:szCs w:val="22"/>
        </w:rPr>
        <w:t xml:space="preserve">               Mail : </w:t>
      </w:r>
      <w:hyperlink r:id="rId8" w:history="1">
        <w:r w:rsidRPr="00475046">
          <w:rPr>
            <w:rStyle w:val="Lienhypertexte"/>
            <w:rFonts w:asciiTheme="minorHAnsi" w:hAnsiTheme="minorHAnsi"/>
            <w:szCs w:val="22"/>
          </w:rPr>
          <w:t>els.cleemput@minsoc.fed.be</w:t>
        </w:r>
      </w:hyperlink>
    </w:p>
    <w:p w:rsidR="00E328B9" w:rsidRPr="00A044E8" w:rsidRDefault="00D70E5B" w:rsidP="00D70E5B">
      <w:pPr>
        <w:jc w:val="both"/>
        <w:rPr>
          <w:rFonts w:asciiTheme="minorHAnsi" w:hAnsiTheme="minorHAnsi" w:cs="Times"/>
          <w:szCs w:val="22"/>
          <w:lang w:val="nl-BE"/>
        </w:rPr>
      </w:pPr>
      <w:r w:rsidRPr="00475046">
        <w:rPr>
          <w:rFonts w:asciiTheme="minorHAnsi" w:hAnsiTheme="minorHAnsi"/>
          <w:szCs w:val="22"/>
        </w:rPr>
        <w:t xml:space="preserve">               </w:t>
      </w:r>
      <w:r w:rsidRPr="00A044E8">
        <w:rPr>
          <w:rFonts w:asciiTheme="minorHAnsi" w:hAnsiTheme="minorHAnsi"/>
          <w:szCs w:val="22"/>
          <w:lang w:val="nl-BE"/>
        </w:rPr>
        <w:t>Twitter: @Maggie_DeBlock</w:t>
      </w:r>
      <w:bookmarkStart w:id="0" w:name="_GoBack"/>
      <w:bookmarkEnd w:id="0"/>
    </w:p>
    <w:p w:rsidR="00385642" w:rsidRPr="00A044E8" w:rsidRDefault="00385642" w:rsidP="00DD278F">
      <w:pPr>
        <w:jc w:val="both"/>
        <w:rPr>
          <w:rFonts w:asciiTheme="minorHAnsi" w:hAnsiTheme="minorHAnsi" w:cs="Arial"/>
          <w:szCs w:val="22"/>
          <w:lang w:val="nl-BE"/>
        </w:rPr>
      </w:pPr>
    </w:p>
    <w:p w:rsidR="00A044E8" w:rsidRPr="00A044E8" w:rsidRDefault="00A044E8" w:rsidP="00A044E8">
      <w:pPr>
        <w:ind w:left="696" w:firstLine="24"/>
        <w:rPr>
          <w:rFonts w:ascii="Calibri" w:hAnsi="Calibri" w:cs="Arial"/>
          <w:lang w:val="fr-BE" w:eastAsia="nl-BE"/>
        </w:rPr>
      </w:pPr>
      <w:r w:rsidRPr="00A044E8">
        <w:rPr>
          <w:rFonts w:ascii="Calibri" w:hAnsi="Calibri" w:cs="Arial"/>
          <w:lang w:val="fr-BE" w:eastAsia="nl-BE"/>
        </w:rPr>
        <w:t>Koen Colpaert</w:t>
      </w:r>
      <w:r>
        <w:rPr>
          <w:rFonts w:ascii="Calibri" w:hAnsi="Calibri" w:cs="Arial"/>
          <w:lang w:val="fr-BE" w:eastAsia="nl-BE"/>
        </w:rPr>
        <w:t>, porte-parole V</w:t>
      </w:r>
      <w:r w:rsidRPr="00A044E8">
        <w:rPr>
          <w:rFonts w:ascii="Calibri" w:hAnsi="Calibri" w:cs="Arial"/>
          <w:lang w:val="fr-BE" w:eastAsia="nl-BE"/>
        </w:rPr>
        <w:t>ice-premier ministre et ministre de l’Emploi Kris Peeters</w:t>
      </w:r>
    </w:p>
    <w:p w:rsidR="00A044E8" w:rsidRPr="00A044E8" w:rsidRDefault="00A044E8" w:rsidP="00A044E8">
      <w:pPr>
        <w:ind w:firstLine="720"/>
        <w:rPr>
          <w:rFonts w:ascii="Calibri" w:hAnsi="Calibri" w:cs="Arial"/>
          <w:lang w:val="fr-BE" w:eastAsia="nl-BE"/>
        </w:rPr>
      </w:pPr>
      <w:r w:rsidRPr="00A044E8">
        <w:rPr>
          <w:rFonts w:ascii="Calibri" w:hAnsi="Calibri" w:cs="Arial"/>
          <w:lang w:val="fr-BE" w:eastAsia="nl-BE"/>
        </w:rPr>
        <w:t>Tel. : 0032 499 42 85 56</w:t>
      </w:r>
    </w:p>
    <w:p w:rsidR="00A044E8" w:rsidRPr="00A044E8" w:rsidRDefault="00A044E8" w:rsidP="00A044E8">
      <w:pPr>
        <w:ind w:firstLine="720"/>
        <w:rPr>
          <w:rFonts w:ascii="Calibri" w:hAnsi="Calibri" w:cs="Arial"/>
          <w:lang w:val="nl-BE" w:eastAsia="nl-BE"/>
        </w:rPr>
      </w:pPr>
      <w:r w:rsidRPr="00A044E8">
        <w:rPr>
          <w:rFonts w:ascii="Calibri" w:hAnsi="Calibri" w:cs="Arial"/>
          <w:lang w:val="nl-BE" w:eastAsia="nl-BE"/>
        </w:rPr>
        <w:t xml:space="preserve">Mail: </w:t>
      </w:r>
      <w:hyperlink r:id="rId9" w:history="1">
        <w:r w:rsidRPr="00A044E8">
          <w:rPr>
            <w:rStyle w:val="Lienhypertexte"/>
            <w:rFonts w:ascii="Calibri" w:hAnsi="Calibri" w:cs="Arial"/>
            <w:lang w:val="nl-BE" w:eastAsia="nl-BE"/>
          </w:rPr>
          <w:t>Koen.Colpaert@peeters.fed.be</w:t>
        </w:r>
      </w:hyperlink>
    </w:p>
    <w:p w:rsidR="00A044E8" w:rsidRPr="00A044E8" w:rsidRDefault="00A044E8" w:rsidP="00A044E8">
      <w:pPr>
        <w:ind w:firstLine="720"/>
        <w:rPr>
          <w:rFonts w:ascii="Calibri" w:hAnsi="Calibri" w:cs="Arial"/>
          <w:lang w:val="nl-BE" w:eastAsia="nl-BE"/>
        </w:rPr>
      </w:pPr>
      <w:r w:rsidRPr="00A044E8">
        <w:rPr>
          <w:rFonts w:ascii="Calibri" w:hAnsi="Calibri" w:cs="Arial"/>
          <w:lang w:val="nl-BE" w:eastAsia="nl-BE"/>
        </w:rPr>
        <w:t xml:space="preserve">Twitter: </w:t>
      </w:r>
      <w:hyperlink r:id="rId10" w:history="1">
        <w:r w:rsidRPr="00A044E8">
          <w:rPr>
            <w:rStyle w:val="Lienhypertexte"/>
            <w:rFonts w:ascii="Calibri" w:hAnsi="Calibri" w:cs="Arial"/>
            <w:lang w:val="nl-BE" w:eastAsia="nl-BE"/>
          </w:rPr>
          <w:t>@peeters_kris1</w:t>
        </w:r>
      </w:hyperlink>
    </w:p>
    <w:p w:rsidR="00BC3076" w:rsidRPr="00A044E8" w:rsidRDefault="00BC3076" w:rsidP="00B8471B">
      <w:pPr>
        <w:rPr>
          <w:rFonts w:asciiTheme="minorHAnsi" w:hAnsiTheme="minorHAnsi" w:cs="Arial"/>
          <w:szCs w:val="22"/>
          <w:lang w:val="nl-BE"/>
        </w:rPr>
      </w:pPr>
    </w:p>
    <w:sectPr w:rsidR="00BC3076" w:rsidRPr="00A044E8" w:rsidSect="00CA6766">
      <w:headerReference w:type="default" r:id="rId11"/>
      <w:footerReference w:type="default" r:id="rId12"/>
      <w:headerReference w:type="first" r:id="rId13"/>
      <w:footerReference w:type="first" r:id="rId14"/>
      <w:type w:val="continuous"/>
      <w:pgSz w:w="11907" w:h="16840" w:code="9"/>
      <w:pgMar w:top="1843" w:right="1134" w:bottom="1701" w:left="1418"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5E" w:rsidRDefault="0001515E">
      <w:r>
        <w:separator/>
      </w:r>
    </w:p>
  </w:endnote>
  <w:endnote w:type="continuationSeparator" w:id="0">
    <w:p w:rsidR="0001515E" w:rsidRDefault="00015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99" w:rsidRDefault="005C4B99" w:rsidP="00013156">
    <w:pPr>
      <w:pStyle w:val="Pieddepage"/>
      <w:ind w:left="-1418"/>
    </w:pPr>
    <w:r>
      <w:rPr>
        <w:noProof/>
        <w:lang w:val="fr-BE" w:eastAsia="fr-BE"/>
      </w:rPr>
      <w:drawing>
        <wp:inline distT="0" distB="0" distL="0" distR="0">
          <wp:extent cx="7560889" cy="1079256"/>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60889" cy="10792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99" w:rsidRDefault="005C4B99" w:rsidP="00323D84">
    <w:pPr>
      <w:pStyle w:val="Pieddepage"/>
      <w:ind w:left="-1418"/>
    </w:pPr>
    <w:r>
      <w:rPr>
        <w:noProof/>
        <w:lang w:val="fr-BE" w:eastAsia="fr-BE"/>
      </w:rPr>
      <w:drawing>
        <wp:inline distT="0" distB="0" distL="0" distR="0">
          <wp:extent cx="7561218" cy="1079302"/>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61218" cy="10793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5E" w:rsidRDefault="0001515E">
      <w:r>
        <w:separator/>
      </w:r>
    </w:p>
  </w:footnote>
  <w:footnote w:type="continuationSeparator" w:id="0">
    <w:p w:rsidR="0001515E" w:rsidRDefault="0001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99" w:rsidRDefault="005C4B99" w:rsidP="0042527D">
    <w:pPr>
      <w:tabs>
        <w:tab w:val="center" w:pos="4536"/>
        <w:tab w:val="right" w:pos="9072"/>
      </w:tabs>
      <w:ind w:left="-1418"/>
      <w:rPr>
        <w:rFonts w:ascii="Verdana" w:hAnsi="Verdana"/>
        <w:sz w:val="16"/>
      </w:rPr>
    </w:pPr>
    <w:r>
      <w:rPr>
        <w:rFonts w:ascii="Verdana" w:hAnsi="Verdana"/>
        <w:sz w:val="16"/>
      </w:rPr>
      <w:tab/>
    </w:r>
    <w:r>
      <w:rPr>
        <w:rFonts w:ascii="Verdana" w:hAnsi="Verdana"/>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99" w:rsidRDefault="005C4B99" w:rsidP="00323D84">
    <w:pPr>
      <w:pStyle w:val="En-tte"/>
      <w:ind w:left="-1418"/>
    </w:pPr>
    <w:r>
      <w:rPr>
        <w:noProof/>
        <w:lang w:val="fr-BE" w:eastAsia="fr-BE"/>
      </w:rPr>
      <w:drawing>
        <wp:inline distT="0" distB="0" distL="0" distR="0">
          <wp:extent cx="7562386" cy="14392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kop-n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62386" cy="14392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0" w:legacyIndent="708"/>
      <w:lvlJc w:val="left"/>
      <w:pPr>
        <w:ind w:left="720" w:hanging="708"/>
      </w:pPr>
      <w:rPr>
        <w:rFonts w:cs="Times New Roman"/>
      </w:rPr>
    </w:lvl>
    <w:lvl w:ilvl="1">
      <w:start w:val="1"/>
      <w:numFmt w:val="decimal"/>
      <w:pStyle w:val="Titre2"/>
      <w:lvlText w:val="%1.%2."/>
      <w:legacy w:legacy="1" w:legacySpace="0" w:legacyIndent="708"/>
      <w:lvlJc w:val="left"/>
      <w:pPr>
        <w:ind w:left="1296" w:hanging="708"/>
      </w:pPr>
      <w:rPr>
        <w:rFonts w:cs="Times New Roman"/>
      </w:rPr>
    </w:lvl>
    <w:lvl w:ilvl="2">
      <w:start w:val="1"/>
      <w:numFmt w:val="decimal"/>
      <w:pStyle w:val="Titre3"/>
      <w:lvlText w:val="%1.%2.%3."/>
      <w:legacy w:legacy="1" w:legacySpace="0" w:legacyIndent="708"/>
      <w:lvlJc w:val="left"/>
      <w:pPr>
        <w:ind w:left="1872" w:hanging="708"/>
      </w:pPr>
      <w:rPr>
        <w:rFonts w:cs="Times New Roman"/>
      </w:rPr>
    </w:lvl>
    <w:lvl w:ilvl="3">
      <w:start w:val="1"/>
      <w:numFmt w:val="decimal"/>
      <w:pStyle w:val="Titre4"/>
      <w:lvlText w:val="%1.%2.%3.%4."/>
      <w:legacy w:legacy="1" w:legacySpace="0" w:legacyIndent="708"/>
      <w:lvlJc w:val="left"/>
      <w:pPr>
        <w:ind w:left="2448" w:hanging="708"/>
      </w:pPr>
      <w:rPr>
        <w:rFonts w:cs="Times New Roman"/>
      </w:rPr>
    </w:lvl>
    <w:lvl w:ilvl="4">
      <w:start w:val="1"/>
      <w:numFmt w:val="decimal"/>
      <w:pStyle w:val="Titre5"/>
      <w:lvlText w:val="%1.%2.%3.%4.%5."/>
      <w:legacy w:legacy="1" w:legacySpace="0" w:legacyIndent="708"/>
      <w:lvlJc w:val="left"/>
      <w:pPr>
        <w:ind w:left="3024" w:hanging="708"/>
      </w:pPr>
      <w:rPr>
        <w:rFonts w:cs="Times New Roman"/>
      </w:rPr>
    </w:lvl>
    <w:lvl w:ilvl="5">
      <w:start w:val="1"/>
      <w:numFmt w:val="decimal"/>
      <w:pStyle w:val="Titre6"/>
      <w:lvlText w:val="%1.%2.%3.%4.%5.%6."/>
      <w:legacy w:legacy="1" w:legacySpace="0" w:legacyIndent="708"/>
      <w:lvlJc w:val="left"/>
      <w:pPr>
        <w:ind w:left="3600" w:hanging="708"/>
      </w:pPr>
      <w:rPr>
        <w:rFonts w:cs="Times New Roman"/>
      </w:rPr>
    </w:lvl>
    <w:lvl w:ilvl="6">
      <w:start w:val="1"/>
      <w:numFmt w:val="decimal"/>
      <w:pStyle w:val="Titre7"/>
      <w:lvlText w:val="%1.%2.%3.%4.%5.%6.%7."/>
      <w:legacy w:legacy="1" w:legacySpace="0" w:legacyIndent="708"/>
      <w:lvlJc w:val="left"/>
      <w:pPr>
        <w:ind w:left="4176" w:hanging="708"/>
      </w:pPr>
      <w:rPr>
        <w:rFonts w:cs="Times New Roman"/>
      </w:rPr>
    </w:lvl>
    <w:lvl w:ilvl="7">
      <w:start w:val="1"/>
      <w:numFmt w:val="decimal"/>
      <w:pStyle w:val="Titre8"/>
      <w:lvlText w:val="%1.%2.%3.%4.%5.%6.%7.%8."/>
      <w:legacy w:legacy="1" w:legacySpace="0" w:legacyIndent="708"/>
      <w:lvlJc w:val="left"/>
      <w:pPr>
        <w:ind w:left="4752" w:hanging="708"/>
      </w:pPr>
      <w:rPr>
        <w:rFonts w:cs="Times New Roman"/>
      </w:rPr>
    </w:lvl>
    <w:lvl w:ilvl="8">
      <w:start w:val="1"/>
      <w:numFmt w:val="decimal"/>
      <w:pStyle w:val="Titre9"/>
      <w:lvlText w:val="%1.%2.%3.%4.%5.%6.%7.%8.%9."/>
      <w:legacy w:legacy="1" w:legacySpace="0" w:legacyIndent="708"/>
      <w:lvlJc w:val="left"/>
      <w:pPr>
        <w:ind w:left="5328" w:hanging="708"/>
      </w:pPr>
      <w:rPr>
        <w:rFonts w:cs="Times New Roman"/>
      </w:rPr>
    </w:lvl>
  </w:abstractNum>
  <w:abstractNum w:abstractNumId="1">
    <w:nsid w:val="2F0176B5"/>
    <w:multiLevelType w:val="hybridMultilevel"/>
    <w:tmpl w:val="4456E5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4D15217"/>
    <w:multiLevelType w:val="hybridMultilevel"/>
    <w:tmpl w:val="0BB479C6"/>
    <w:lvl w:ilvl="0" w:tplc="0AC8147C">
      <w:numFmt w:val="bullet"/>
      <w:lvlText w:val="-"/>
      <w:lvlJc w:val="left"/>
      <w:pPr>
        <w:ind w:left="855" w:hanging="360"/>
      </w:pPr>
      <w:rPr>
        <w:rFonts w:ascii="Arial" w:eastAsia="Calibri" w:hAnsi="Arial" w:cs="Arial" w:hint="default"/>
        <w:lang w:val="fr-BE"/>
      </w:rPr>
    </w:lvl>
    <w:lvl w:ilvl="1" w:tplc="08130003">
      <w:start w:val="1"/>
      <w:numFmt w:val="bullet"/>
      <w:lvlText w:val="o"/>
      <w:lvlJc w:val="left"/>
      <w:pPr>
        <w:ind w:left="1575" w:hanging="360"/>
      </w:pPr>
      <w:rPr>
        <w:rFonts w:ascii="Courier New" w:hAnsi="Courier New" w:cs="Courier New" w:hint="default"/>
      </w:rPr>
    </w:lvl>
    <w:lvl w:ilvl="2" w:tplc="08130005">
      <w:start w:val="1"/>
      <w:numFmt w:val="bullet"/>
      <w:lvlText w:val=""/>
      <w:lvlJc w:val="left"/>
      <w:pPr>
        <w:ind w:left="2295" w:hanging="360"/>
      </w:pPr>
      <w:rPr>
        <w:rFonts w:ascii="Wingdings" w:hAnsi="Wingdings" w:hint="default"/>
      </w:rPr>
    </w:lvl>
    <w:lvl w:ilvl="3" w:tplc="08130001">
      <w:start w:val="1"/>
      <w:numFmt w:val="bullet"/>
      <w:lvlText w:val=""/>
      <w:lvlJc w:val="left"/>
      <w:pPr>
        <w:ind w:left="3015" w:hanging="360"/>
      </w:pPr>
      <w:rPr>
        <w:rFonts w:ascii="Symbol" w:hAnsi="Symbol" w:hint="default"/>
      </w:rPr>
    </w:lvl>
    <w:lvl w:ilvl="4" w:tplc="08130003">
      <w:start w:val="1"/>
      <w:numFmt w:val="bullet"/>
      <w:lvlText w:val="o"/>
      <w:lvlJc w:val="left"/>
      <w:pPr>
        <w:ind w:left="3735" w:hanging="360"/>
      </w:pPr>
      <w:rPr>
        <w:rFonts w:ascii="Courier New" w:hAnsi="Courier New" w:cs="Courier New" w:hint="default"/>
      </w:rPr>
    </w:lvl>
    <w:lvl w:ilvl="5" w:tplc="08130005">
      <w:start w:val="1"/>
      <w:numFmt w:val="bullet"/>
      <w:lvlText w:val=""/>
      <w:lvlJc w:val="left"/>
      <w:pPr>
        <w:ind w:left="4455" w:hanging="360"/>
      </w:pPr>
      <w:rPr>
        <w:rFonts w:ascii="Wingdings" w:hAnsi="Wingdings" w:hint="default"/>
      </w:rPr>
    </w:lvl>
    <w:lvl w:ilvl="6" w:tplc="08130001">
      <w:start w:val="1"/>
      <w:numFmt w:val="bullet"/>
      <w:lvlText w:val=""/>
      <w:lvlJc w:val="left"/>
      <w:pPr>
        <w:ind w:left="5175" w:hanging="360"/>
      </w:pPr>
      <w:rPr>
        <w:rFonts w:ascii="Symbol" w:hAnsi="Symbol" w:hint="default"/>
      </w:rPr>
    </w:lvl>
    <w:lvl w:ilvl="7" w:tplc="08130003">
      <w:start w:val="1"/>
      <w:numFmt w:val="bullet"/>
      <w:lvlText w:val="o"/>
      <w:lvlJc w:val="left"/>
      <w:pPr>
        <w:ind w:left="5895" w:hanging="360"/>
      </w:pPr>
      <w:rPr>
        <w:rFonts w:ascii="Courier New" w:hAnsi="Courier New" w:cs="Courier New" w:hint="default"/>
      </w:rPr>
    </w:lvl>
    <w:lvl w:ilvl="8" w:tplc="08130005">
      <w:start w:val="1"/>
      <w:numFmt w:val="bullet"/>
      <w:lvlText w:val=""/>
      <w:lvlJc w:val="left"/>
      <w:pPr>
        <w:ind w:left="6615" w:hanging="360"/>
      </w:pPr>
      <w:rPr>
        <w:rFonts w:ascii="Wingdings" w:hAnsi="Wingdings" w:hint="default"/>
      </w:rPr>
    </w:lvl>
  </w:abstractNum>
  <w:abstractNum w:abstractNumId="3">
    <w:nsid w:val="48871837"/>
    <w:multiLevelType w:val="hybridMultilevel"/>
    <w:tmpl w:val="A0CAE0D2"/>
    <w:lvl w:ilvl="0" w:tplc="62BEA98A">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5AA94BBD"/>
    <w:multiLevelType w:val="hybridMultilevel"/>
    <w:tmpl w:val="CAFA6CBC"/>
    <w:lvl w:ilvl="0" w:tplc="DF820C46">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6BFF6799"/>
    <w:multiLevelType w:val="hybridMultilevel"/>
    <w:tmpl w:val="EB829F26"/>
    <w:lvl w:ilvl="0" w:tplc="0E9AA8EC">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921C81"/>
    <w:rsid w:val="0000288B"/>
    <w:rsid w:val="00005BD3"/>
    <w:rsid w:val="00007BE3"/>
    <w:rsid w:val="0001122A"/>
    <w:rsid w:val="00013156"/>
    <w:rsid w:val="00013308"/>
    <w:rsid w:val="0001515E"/>
    <w:rsid w:val="0002121C"/>
    <w:rsid w:val="00045D2F"/>
    <w:rsid w:val="00050468"/>
    <w:rsid w:val="00061057"/>
    <w:rsid w:val="0006413A"/>
    <w:rsid w:val="00070DB2"/>
    <w:rsid w:val="00081C7B"/>
    <w:rsid w:val="00092E38"/>
    <w:rsid w:val="00094DCF"/>
    <w:rsid w:val="000A14FB"/>
    <w:rsid w:val="000A3465"/>
    <w:rsid w:val="000A37FD"/>
    <w:rsid w:val="000B3211"/>
    <w:rsid w:val="000C343A"/>
    <w:rsid w:val="000C6BF9"/>
    <w:rsid w:val="000E374C"/>
    <w:rsid w:val="000E3F1E"/>
    <w:rsid w:val="000E45F0"/>
    <w:rsid w:val="000E6D22"/>
    <w:rsid w:val="0010656F"/>
    <w:rsid w:val="00112F74"/>
    <w:rsid w:val="00116982"/>
    <w:rsid w:val="0012408E"/>
    <w:rsid w:val="00133C8F"/>
    <w:rsid w:val="00134398"/>
    <w:rsid w:val="00135A54"/>
    <w:rsid w:val="00137C1D"/>
    <w:rsid w:val="00141E6F"/>
    <w:rsid w:val="001428F4"/>
    <w:rsid w:val="001433B6"/>
    <w:rsid w:val="00150BA3"/>
    <w:rsid w:val="00153C6C"/>
    <w:rsid w:val="00157AF3"/>
    <w:rsid w:val="001624DE"/>
    <w:rsid w:val="00176761"/>
    <w:rsid w:val="00177714"/>
    <w:rsid w:val="00180C74"/>
    <w:rsid w:val="001812A9"/>
    <w:rsid w:val="00184E40"/>
    <w:rsid w:val="00186CAE"/>
    <w:rsid w:val="00193AA5"/>
    <w:rsid w:val="001972F5"/>
    <w:rsid w:val="001A0D74"/>
    <w:rsid w:val="001A312F"/>
    <w:rsid w:val="001A6C6D"/>
    <w:rsid w:val="001B02B0"/>
    <w:rsid w:val="001B79F1"/>
    <w:rsid w:val="001E5084"/>
    <w:rsid w:val="001F0AAC"/>
    <w:rsid w:val="001F0BD6"/>
    <w:rsid w:val="001F1466"/>
    <w:rsid w:val="001F5ADC"/>
    <w:rsid w:val="001F7A10"/>
    <w:rsid w:val="00201DDA"/>
    <w:rsid w:val="0020326C"/>
    <w:rsid w:val="0020626E"/>
    <w:rsid w:val="00221627"/>
    <w:rsid w:val="00227EFE"/>
    <w:rsid w:val="002345ED"/>
    <w:rsid w:val="00247D8C"/>
    <w:rsid w:val="00255B33"/>
    <w:rsid w:val="00260FE9"/>
    <w:rsid w:val="002638A2"/>
    <w:rsid w:val="00267E41"/>
    <w:rsid w:val="00270FD7"/>
    <w:rsid w:val="00271099"/>
    <w:rsid w:val="002710D3"/>
    <w:rsid w:val="002807C0"/>
    <w:rsid w:val="0028431C"/>
    <w:rsid w:val="00284DA9"/>
    <w:rsid w:val="00290986"/>
    <w:rsid w:val="0029332E"/>
    <w:rsid w:val="00293C8C"/>
    <w:rsid w:val="00294BA9"/>
    <w:rsid w:val="002A01AD"/>
    <w:rsid w:val="002A074F"/>
    <w:rsid w:val="002A5AE7"/>
    <w:rsid w:val="002A739C"/>
    <w:rsid w:val="002B3F30"/>
    <w:rsid w:val="002B638D"/>
    <w:rsid w:val="002C09DD"/>
    <w:rsid w:val="002C2C44"/>
    <w:rsid w:val="002C4994"/>
    <w:rsid w:val="002C4BCD"/>
    <w:rsid w:val="002D3DF6"/>
    <w:rsid w:val="002D617C"/>
    <w:rsid w:val="002D7D97"/>
    <w:rsid w:val="002E492D"/>
    <w:rsid w:val="002E4DAA"/>
    <w:rsid w:val="002F3213"/>
    <w:rsid w:val="002F3912"/>
    <w:rsid w:val="002F48B7"/>
    <w:rsid w:val="002F4AFC"/>
    <w:rsid w:val="003006C2"/>
    <w:rsid w:val="0030700E"/>
    <w:rsid w:val="003141AF"/>
    <w:rsid w:val="0031640A"/>
    <w:rsid w:val="003227AA"/>
    <w:rsid w:val="00323305"/>
    <w:rsid w:val="00323D84"/>
    <w:rsid w:val="00325DB5"/>
    <w:rsid w:val="00337F27"/>
    <w:rsid w:val="00347024"/>
    <w:rsid w:val="003472B7"/>
    <w:rsid w:val="00347EBD"/>
    <w:rsid w:val="00352B18"/>
    <w:rsid w:val="00354D31"/>
    <w:rsid w:val="00360A49"/>
    <w:rsid w:val="00370862"/>
    <w:rsid w:val="00381506"/>
    <w:rsid w:val="00385642"/>
    <w:rsid w:val="0038578A"/>
    <w:rsid w:val="003922AF"/>
    <w:rsid w:val="00392D21"/>
    <w:rsid w:val="00394578"/>
    <w:rsid w:val="003971BB"/>
    <w:rsid w:val="003A3B04"/>
    <w:rsid w:val="003A568F"/>
    <w:rsid w:val="003B5F9B"/>
    <w:rsid w:val="003B6176"/>
    <w:rsid w:val="003B74A4"/>
    <w:rsid w:val="003C1039"/>
    <w:rsid w:val="003C5903"/>
    <w:rsid w:val="003C5A55"/>
    <w:rsid w:val="003D224E"/>
    <w:rsid w:val="003E2526"/>
    <w:rsid w:val="003E4D9F"/>
    <w:rsid w:val="003F0E4C"/>
    <w:rsid w:val="003F6A58"/>
    <w:rsid w:val="003F7B6A"/>
    <w:rsid w:val="00416733"/>
    <w:rsid w:val="004228E9"/>
    <w:rsid w:val="0042527D"/>
    <w:rsid w:val="004320C5"/>
    <w:rsid w:val="00437B0B"/>
    <w:rsid w:val="0044331D"/>
    <w:rsid w:val="00450BAB"/>
    <w:rsid w:val="00451FFC"/>
    <w:rsid w:val="00456129"/>
    <w:rsid w:val="00456452"/>
    <w:rsid w:val="004607A7"/>
    <w:rsid w:val="00466AE8"/>
    <w:rsid w:val="004674F5"/>
    <w:rsid w:val="00474AC4"/>
    <w:rsid w:val="00475046"/>
    <w:rsid w:val="00486C93"/>
    <w:rsid w:val="00491256"/>
    <w:rsid w:val="00495C21"/>
    <w:rsid w:val="00495D71"/>
    <w:rsid w:val="004A01A7"/>
    <w:rsid w:val="004A2F90"/>
    <w:rsid w:val="004B5129"/>
    <w:rsid w:val="004C2491"/>
    <w:rsid w:val="004D3446"/>
    <w:rsid w:val="004D6316"/>
    <w:rsid w:val="004E79CF"/>
    <w:rsid w:val="004F172F"/>
    <w:rsid w:val="004F4107"/>
    <w:rsid w:val="004F6C84"/>
    <w:rsid w:val="00505E5E"/>
    <w:rsid w:val="00510BE7"/>
    <w:rsid w:val="005118C2"/>
    <w:rsid w:val="00523E74"/>
    <w:rsid w:val="00530937"/>
    <w:rsid w:val="005321F4"/>
    <w:rsid w:val="005338BF"/>
    <w:rsid w:val="00537F98"/>
    <w:rsid w:val="00540CEA"/>
    <w:rsid w:val="005413CE"/>
    <w:rsid w:val="00545F61"/>
    <w:rsid w:val="0055024A"/>
    <w:rsid w:val="00550C5E"/>
    <w:rsid w:val="00550DB6"/>
    <w:rsid w:val="00553785"/>
    <w:rsid w:val="00566333"/>
    <w:rsid w:val="00566B6F"/>
    <w:rsid w:val="005706E2"/>
    <w:rsid w:val="00571728"/>
    <w:rsid w:val="00573F3F"/>
    <w:rsid w:val="005755D6"/>
    <w:rsid w:val="005766A6"/>
    <w:rsid w:val="005A6BF2"/>
    <w:rsid w:val="005B26DE"/>
    <w:rsid w:val="005B6675"/>
    <w:rsid w:val="005B6D63"/>
    <w:rsid w:val="005B72DD"/>
    <w:rsid w:val="005C22DD"/>
    <w:rsid w:val="005C437C"/>
    <w:rsid w:val="005C4B99"/>
    <w:rsid w:val="005C66E3"/>
    <w:rsid w:val="005D2683"/>
    <w:rsid w:val="005E2B6F"/>
    <w:rsid w:val="005E6E78"/>
    <w:rsid w:val="005F12EA"/>
    <w:rsid w:val="005F279C"/>
    <w:rsid w:val="005F342A"/>
    <w:rsid w:val="005F5A48"/>
    <w:rsid w:val="005F65AF"/>
    <w:rsid w:val="00600CC6"/>
    <w:rsid w:val="006070AB"/>
    <w:rsid w:val="006269DC"/>
    <w:rsid w:val="006322E2"/>
    <w:rsid w:val="00640519"/>
    <w:rsid w:val="006529AA"/>
    <w:rsid w:val="00657897"/>
    <w:rsid w:val="00660A0A"/>
    <w:rsid w:val="006640D2"/>
    <w:rsid w:val="0067021F"/>
    <w:rsid w:val="00671AAC"/>
    <w:rsid w:val="00676D6D"/>
    <w:rsid w:val="00694EEE"/>
    <w:rsid w:val="006A0D77"/>
    <w:rsid w:val="006A6225"/>
    <w:rsid w:val="006A651D"/>
    <w:rsid w:val="006B5272"/>
    <w:rsid w:val="006C671F"/>
    <w:rsid w:val="006D709D"/>
    <w:rsid w:val="006D7210"/>
    <w:rsid w:val="006E22E6"/>
    <w:rsid w:val="00703007"/>
    <w:rsid w:val="00705B37"/>
    <w:rsid w:val="00707D97"/>
    <w:rsid w:val="007172F6"/>
    <w:rsid w:val="007225B5"/>
    <w:rsid w:val="00723BEE"/>
    <w:rsid w:val="00724B14"/>
    <w:rsid w:val="0073362D"/>
    <w:rsid w:val="00734183"/>
    <w:rsid w:val="00737791"/>
    <w:rsid w:val="00741550"/>
    <w:rsid w:val="00743B7B"/>
    <w:rsid w:val="00761C4E"/>
    <w:rsid w:val="00772D14"/>
    <w:rsid w:val="00774064"/>
    <w:rsid w:val="00775E25"/>
    <w:rsid w:val="0077615E"/>
    <w:rsid w:val="00783001"/>
    <w:rsid w:val="007831F8"/>
    <w:rsid w:val="00783FBD"/>
    <w:rsid w:val="00786F15"/>
    <w:rsid w:val="00787B60"/>
    <w:rsid w:val="00790876"/>
    <w:rsid w:val="00797135"/>
    <w:rsid w:val="007A365A"/>
    <w:rsid w:val="007A59D7"/>
    <w:rsid w:val="007A7436"/>
    <w:rsid w:val="007A7E2A"/>
    <w:rsid w:val="007B0B16"/>
    <w:rsid w:val="007B4573"/>
    <w:rsid w:val="007B7B43"/>
    <w:rsid w:val="007C00FA"/>
    <w:rsid w:val="007C18AB"/>
    <w:rsid w:val="007C56AC"/>
    <w:rsid w:val="007D19F7"/>
    <w:rsid w:val="007E18CB"/>
    <w:rsid w:val="007E79CC"/>
    <w:rsid w:val="007F0394"/>
    <w:rsid w:val="007F1DFF"/>
    <w:rsid w:val="00801704"/>
    <w:rsid w:val="00804D54"/>
    <w:rsid w:val="008105A9"/>
    <w:rsid w:val="00825877"/>
    <w:rsid w:val="0082724F"/>
    <w:rsid w:val="0082738E"/>
    <w:rsid w:val="00830867"/>
    <w:rsid w:val="00832DA7"/>
    <w:rsid w:val="008518AB"/>
    <w:rsid w:val="008540DF"/>
    <w:rsid w:val="008615CE"/>
    <w:rsid w:val="00866683"/>
    <w:rsid w:val="00871FC5"/>
    <w:rsid w:val="00872589"/>
    <w:rsid w:val="00873441"/>
    <w:rsid w:val="008869F0"/>
    <w:rsid w:val="008B46A9"/>
    <w:rsid w:val="008C7632"/>
    <w:rsid w:val="008C7690"/>
    <w:rsid w:val="008D5861"/>
    <w:rsid w:val="008D6B07"/>
    <w:rsid w:val="008E6A7F"/>
    <w:rsid w:val="008F3BE2"/>
    <w:rsid w:val="00901440"/>
    <w:rsid w:val="00901D46"/>
    <w:rsid w:val="00904224"/>
    <w:rsid w:val="009150A3"/>
    <w:rsid w:val="00916674"/>
    <w:rsid w:val="0092123F"/>
    <w:rsid w:val="00921C81"/>
    <w:rsid w:val="00925707"/>
    <w:rsid w:val="00926AEB"/>
    <w:rsid w:val="00927912"/>
    <w:rsid w:val="009316DA"/>
    <w:rsid w:val="00936FED"/>
    <w:rsid w:val="00942CD6"/>
    <w:rsid w:val="00944E70"/>
    <w:rsid w:val="00945110"/>
    <w:rsid w:val="00971A68"/>
    <w:rsid w:val="009729EA"/>
    <w:rsid w:val="00976DC0"/>
    <w:rsid w:val="0097720F"/>
    <w:rsid w:val="0099139C"/>
    <w:rsid w:val="009919DF"/>
    <w:rsid w:val="00991D66"/>
    <w:rsid w:val="00993E76"/>
    <w:rsid w:val="009942A3"/>
    <w:rsid w:val="009A70AF"/>
    <w:rsid w:val="009B2D25"/>
    <w:rsid w:val="009C1096"/>
    <w:rsid w:val="009C2B32"/>
    <w:rsid w:val="009D3426"/>
    <w:rsid w:val="009E02C7"/>
    <w:rsid w:val="00A03FB0"/>
    <w:rsid w:val="00A044E8"/>
    <w:rsid w:val="00A075C6"/>
    <w:rsid w:val="00A076E6"/>
    <w:rsid w:val="00A10032"/>
    <w:rsid w:val="00A15B4C"/>
    <w:rsid w:val="00A161A8"/>
    <w:rsid w:val="00A2093F"/>
    <w:rsid w:val="00A26973"/>
    <w:rsid w:val="00A27138"/>
    <w:rsid w:val="00A30464"/>
    <w:rsid w:val="00A34B7C"/>
    <w:rsid w:val="00A401BF"/>
    <w:rsid w:val="00A4285A"/>
    <w:rsid w:val="00A42ADB"/>
    <w:rsid w:val="00A473F3"/>
    <w:rsid w:val="00A51E7F"/>
    <w:rsid w:val="00A5686E"/>
    <w:rsid w:val="00A72584"/>
    <w:rsid w:val="00A74AB7"/>
    <w:rsid w:val="00A8267A"/>
    <w:rsid w:val="00A8792C"/>
    <w:rsid w:val="00A91899"/>
    <w:rsid w:val="00A91EE8"/>
    <w:rsid w:val="00AA1FE6"/>
    <w:rsid w:val="00AA5582"/>
    <w:rsid w:val="00AC5A37"/>
    <w:rsid w:val="00AC70A7"/>
    <w:rsid w:val="00AC755C"/>
    <w:rsid w:val="00AD0BAC"/>
    <w:rsid w:val="00AE1176"/>
    <w:rsid w:val="00B033E0"/>
    <w:rsid w:val="00B07181"/>
    <w:rsid w:val="00B13680"/>
    <w:rsid w:val="00B22622"/>
    <w:rsid w:val="00B33EB0"/>
    <w:rsid w:val="00B45C05"/>
    <w:rsid w:val="00B46B69"/>
    <w:rsid w:val="00B54840"/>
    <w:rsid w:val="00B55855"/>
    <w:rsid w:val="00B564F9"/>
    <w:rsid w:val="00B57791"/>
    <w:rsid w:val="00B63018"/>
    <w:rsid w:val="00B63A1F"/>
    <w:rsid w:val="00B76E32"/>
    <w:rsid w:val="00B82429"/>
    <w:rsid w:val="00B8328A"/>
    <w:rsid w:val="00B8471B"/>
    <w:rsid w:val="00B8627E"/>
    <w:rsid w:val="00B90F13"/>
    <w:rsid w:val="00B956FB"/>
    <w:rsid w:val="00BA4D6C"/>
    <w:rsid w:val="00BB1054"/>
    <w:rsid w:val="00BB3205"/>
    <w:rsid w:val="00BB5230"/>
    <w:rsid w:val="00BC3076"/>
    <w:rsid w:val="00BD0BEE"/>
    <w:rsid w:val="00BD280B"/>
    <w:rsid w:val="00BD2B57"/>
    <w:rsid w:val="00BD54F6"/>
    <w:rsid w:val="00BE3CB9"/>
    <w:rsid w:val="00BF611F"/>
    <w:rsid w:val="00BF6E87"/>
    <w:rsid w:val="00C040B8"/>
    <w:rsid w:val="00C048B4"/>
    <w:rsid w:val="00C07923"/>
    <w:rsid w:val="00C234C1"/>
    <w:rsid w:val="00C301BF"/>
    <w:rsid w:val="00C37A37"/>
    <w:rsid w:val="00C413B4"/>
    <w:rsid w:val="00C60DF0"/>
    <w:rsid w:val="00C70E09"/>
    <w:rsid w:val="00C77E74"/>
    <w:rsid w:val="00C8048E"/>
    <w:rsid w:val="00C847DA"/>
    <w:rsid w:val="00C927CC"/>
    <w:rsid w:val="00C92AEC"/>
    <w:rsid w:val="00C953B8"/>
    <w:rsid w:val="00CA01CE"/>
    <w:rsid w:val="00CA6766"/>
    <w:rsid w:val="00CA7E65"/>
    <w:rsid w:val="00CB1A58"/>
    <w:rsid w:val="00CC282A"/>
    <w:rsid w:val="00CD363E"/>
    <w:rsid w:val="00CD3B0F"/>
    <w:rsid w:val="00CD465E"/>
    <w:rsid w:val="00CE1734"/>
    <w:rsid w:val="00CE327B"/>
    <w:rsid w:val="00CE5459"/>
    <w:rsid w:val="00CF0A18"/>
    <w:rsid w:val="00CF1AE5"/>
    <w:rsid w:val="00CF545C"/>
    <w:rsid w:val="00D023AA"/>
    <w:rsid w:val="00D12378"/>
    <w:rsid w:val="00D12504"/>
    <w:rsid w:val="00D2055F"/>
    <w:rsid w:val="00D24A65"/>
    <w:rsid w:val="00D322B3"/>
    <w:rsid w:val="00D37FCD"/>
    <w:rsid w:val="00D4148A"/>
    <w:rsid w:val="00D449E0"/>
    <w:rsid w:val="00D45A50"/>
    <w:rsid w:val="00D46DAD"/>
    <w:rsid w:val="00D5376C"/>
    <w:rsid w:val="00D54690"/>
    <w:rsid w:val="00D707A0"/>
    <w:rsid w:val="00D70E5B"/>
    <w:rsid w:val="00D72960"/>
    <w:rsid w:val="00D72CF3"/>
    <w:rsid w:val="00D75D1C"/>
    <w:rsid w:val="00D77D00"/>
    <w:rsid w:val="00D800B4"/>
    <w:rsid w:val="00D82231"/>
    <w:rsid w:val="00DB0639"/>
    <w:rsid w:val="00DB1B7E"/>
    <w:rsid w:val="00DD0504"/>
    <w:rsid w:val="00DD278F"/>
    <w:rsid w:val="00DE236C"/>
    <w:rsid w:val="00DE4290"/>
    <w:rsid w:val="00DF1A7D"/>
    <w:rsid w:val="00DF3B2E"/>
    <w:rsid w:val="00E04492"/>
    <w:rsid w:val="00E05B30"/>
    <w:rsid w:val="00E108FA"/>
    <w:rsid w:val="00E10B88"/>
    <w:rsid w:val="00E1131E"/>
    <w:rsid w:val="00E1417F"/>
    <w:rsid w:val="00E14859"/>
    <w:rsid w:val="00E16A5A"/>
    <w:rsid w:val="00E21316"/>
    <w:rsid w:val="00E2184F"/>
    <w:rsid w:val="00E270D9"/>
    <w:rsid w:val="00E31175"/>
    <w:rsid w:val="00E328B9"/>
    <w:rsid w:val="00E412B4"/>
    <w:rsid w:val="00E419B3"/>
    <w:rsid w:val="00E512FB"/>
    <w:rsid w:val="00E52FE9"/>
    <w:rsid w:val="00E64C79"/>
    <w:rsid w:val="00E730E0"/>
    <w:rsid w:val="00E75E4F"/>
    <w:rsid w:val="00E75ED4"/>
    <w:rsid w:val="00E90ACA"/>
    <w:rsid w:val="00E95FDF"/>
    <w:rsid w:val="00EB04FE"/>
    <w:rsid w:val="00EB0DF1"/>
    <w:rsid w:val="00EB6AA8"/>
    <w:rsid w:val="00EC13FA"/>
    <w:rsid w:val="00EC22CF"/>
    <w:rsid w:val="00ED478B"/>
    <w:rsid w:val="00ED5E72"/>
    <w:rsid w:val="00ED69E8"/>
    <w:rsid w:val="00ED7A94"/>
    <w:rsid w:val="00EE0C11"/>
    <w:rsid w:val="00EE3FDD"/>
    <w:rsid w:val="00EF1114"/>
    <w:rsid w:val="00EF2D89"/>
    <w:rsid w:val="00EF5D7D"/>
    <w:rsid w:val="00F02F97"/>
    <w:rsid w:val="00F0578C"/>
    <w:rsid w:val="00F0588E"/>
    <w:rsid w:val="00F0661C"/>
    <w:rsid w:val="00F1273B"/>
    <w:rsid w:val="00F147C9"/>
    <w:rsid w:val="00F170BA"/>
    <w:rsid w:val="00F25935"/>
    <w:rsid w:val="00F27C15"/>
    <w:rsid w:val="00F30D28"/>
    <w:rsid w:val="00F34A5E"/>
    <w:rsid w:val="00F36490"/>
    <w:rsid w:val="00F4060E"/>
    <w:rsid w:val="00F406EE"/>
    <w:rsid w:val="00F70001"/>
    <w:rsid w:val="00F8047C"/>
    <w:rsid w:val="00F85E59"/>
    <w:rsid w:val="00F872AF"/>
    <w:rsid w:val="00F87B86"/>
    <w:rsid w:val="00F90EC8"/>
    <w:rsid w:val="00F93D63"/>
    <w:rsid w:val="00FA39DF"/>
    <w:rsid w:val="00FA6CAE"/>
    <w:rsid w:val="00FB59E6"/>
    <w:rsid w:val="00FC3823"/>
    <w:rsid w:val="00FC3E1A"/>
    <w:rsid w:val="00FD1B14"/>
    <w:rsid w:val="00FD3B50"/>
    <w:rsid w:val="00FE2766"/>
    <w:rsid w:val="00FE3A95"/>
    <w:rsid w:val="00FF042B"/>
    <w:rsid w:val="00FF23AB"/>
    <w:rsid w:val="00FF676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5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styleId="Marquedecommentaire">
    <w:name w:val="annotation reference"/>
    <w:basedOn w:val="Policepardfaut"/>
    <w:uiPriority w:val="99"/>
    <w:semiHidden/>
    <w:unhideWhenUsed/>
    <w:locked/>
    <w:rsid w:val="007C56AC"/>
    <w:rPr>
      <w:sz w:val="16"/>
      <w:szCs w:val="16"/>
    </w:rPr>
  </w:style>
  <w:style w:type="paragraph" w:styleId="Commentaire">
    <w:name w:val="annotation text"/>
    <w:basedOn w:val="Normal"/>
    <w:link w:val="CommentaireCar"/>
    <w:uiPriority w:val="99"/>
    <w:semiHidden/>
    <w:unhideWhenUsed/>
    <w:locked/>
    <w:rsid w:val="007C56AC"/>
    <w:rPr>
      <w:sz w:val="20"/>
    </w:rPr>
  </w:style>
  <w:style w:type="character" w:customStyle="1" w:styleId="CommentaireCar">
    <w:name w:val="Commentaire Car"/>
    <w:basedOn w:val="Policepardfaut"/>
    <w:link w:val="Commentaire"/>
    <w:uiPriority w:val="99"/>
    <w:semiHidden/>
    <w:rsid w:val="007C56AC"/>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locked/>
    <w:rsid w:val="007C56AC"/>
    <w:rPr>
      <w:b/>
      <w:bCs/>
    </w:rPr>
  </w:style>
  <w:style w:type="character" w:customStyle="1" w:styleId="ObjetducommentaireCar">
    <w:name w:val="Objet du commentaire Car"/>
    <w:basedOn w:val="CommentaireCar"/>
    <w:link w:val="Objetducommentaire"/>
    <w:uiPriority w:val="99"/>
    <w:semiHidden/>
    <w:rsid w:val="007C56AC"/>
    <w:rPr>
      <w:rFonts w:ascii="Arial" w:hAnsi="Arial"/>
      <w:b/>
      <w:bCs/>
      <w:sz w:val="20"/>
      <w:szCs w:val="20"/>
      <w:lang w:val="fr-FR"/>
    </w:rPr>
  </w:style>
  <w:style w:type="character" w:customStyle="1" w:styleId="hps">
    <w:name w:val="hps"/>
    <w:basedOn w:val="Policepardfaut"/>
    <w:rsid w:val="00A16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59"/>
    <w:rsid w:val="009257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styleId="Marquedecommentaire">
    <w:name w:val="annotation reference"/>
    <w:basedOn w:val="Policepardfaut"/>
    <w:uiPriority w:val="99"/>
    <w:semiHidden/>
    <w:unhideWhenUsed/>
    <w:locked/>
    <w:rsid w:val="007C56AC"/>
    <w:rPr>
      <w:sz w:val="16"/>
      <w:szCs w:val="16"/>
    </w:rPr>
  </w:style>
  <w:style w:type="paragraph" w:styleId="Commentaire">
    <w:name w:val="annotation text"/>
    <w:basedOn w:val="Normal"/>
    <w:link w:val="CommentaireCar"/>
    <w:uiPriority w:val="99"/>
    <w:semiHidden/>
    <w:unhideWhenUsed/>
    <w:locked/>
    <w:rsid w:val="007C56AC"/>
    <w:rPr>
      <w:sz w:val="20"/>
    </w:rPr>
  </w:style>
  <w:style w:type="character" w:customStyle="1" w:styleId="CommentaireCar">
    <w:name w:val="Commentaire Car"/>
    <w:basedOn w:val="Policepardfaut"/>
    <w:link w:val="Commentaire"/>
    <w:uiPriority w:val="99"/>
    <w:semiHidden/>
    <w:rsid w:val="007C56AC"/>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locked/>
    <w:rsid w:val="007C56AC"/>
    <w:rPr>
      <w:b/>
      <w:bCs/>
    </w:rPr>
  </w:style>
  <w:style w:type="character" w:customStyle="1" w:styleId="ObjetducommentaireCar">
    <w:name w:val="Objet du commentaire Car"/>
    <w:basedOn w:val="CommentaireCar"/>
    <w:link w:val="Objetducommentaire"/>
    <w:uiPriority w:val="99"/>
    <w:semiHidden/>
    <w:rsid w:val="007C56AC"/>
    <w:rPr>
      <w:rFonts w:ascii="Arial" w:hAnsi="Arial"/>
      <w:b/>
      <w:bCs/>
      <w:sz w:val="20"/>
      <w:szCs w:val="20"/>
      <w:lang w:val="fr-FR"/>
    </w:rPr>
  </w:style>
  <w:style w:type="character" w:customStyle="1" w:styleId="hps">
    <w:name w:val="hps"/>
    <w:basedOn w:val="Policepardfaut"/>
    <w:rsid w:val="00A161A8"/>
  </w:style>
</w:styles>
</file>

<file path=word/webSettings.xml><?xml version="1.0" encoding="utf-8"?>
<w:webSettings xmlns:r="http://schemas.openxmlformats.org/officeDocument/2006/relationships" xmlns:w="http://schemas.openxmlformats.org/wordprocessingml/2006/main">
  <w:divs>
    <w:div w:id="537278596">
      <w:marLeft w:val="0"/>
      <w:marRight w:val="0"/>
      <w:marTop w:val="0"/>
      <w:marBottom w:val="0"/>
      <w:divBdr>
        <w:top w:val="none" w:sz="0" w:space="0" w:color="auto"/>
        <w:left w:val="none" w:sz="0" w:space="0" w:color="auto"/>
        <w:bottom w:val="none" w:sz="0" w:space="0" w:color="auto"/>
        <w:right w:val="none" w:sz="0" w:space="0" w:color="auto"/>
      </w:divBdr>
    </w:div>
    <w:div w:id="537278597">
      <w:marLeft w:val="0"/>
      <w:marRight w:val="0"/>
      <w:marTop w:val="0"/>
      <w:marBottom w:val="0"/>
      <w:divBdr>
        <w:top w:val="none" w:sz="0" w:space="0" w:color="auto"/>
        <w:left w:val="none" w:sz="0" w:space="0" w:color="auto"/>
        <w:bottom w:val="none" w:sz="0" w:space="0" w:color="auto"/>
        <w:right w:val="none" w:sz="0" w:space="0" w:color="auto"/>
      </w:divBdr>
    </w:div>
    <w:div w:id="537278598">
      <w:marLeft w:val="0"/>
      <w:marRight w:val="0"/>
      <w:marTop w:val="0"/>
      <w:marBottom w:val="0"/>
      <w:divBdr>
        <w:top w:val="none" w:sz="0" w:space="0" w:color="auto"/>
        <w:left w:val="none" w:sz="0" w:space="0" w:color="auto"/>
        <w:bottom w:val="none" w:sz="0" w:space="0" w:color="auto"/>
        <w:right w:val="none" w:sz="0" w:space="0" w:color="auto"/>
      </w:divBdr>
    </w:div>
    <w:div w:id="537278599">
      <w:marLeft w:val="0"/>
      <w:marRight w:val="0"/>
      <w:marTop w:val="0"/>
      <w:marBottom w:val="0"/>
      <w:divBdr>
        <w:top w:val="none" w:sz="0" w:space="0" w:color="auto"/>
        <w:left w:val="none" w:sz="0" w:space="0" w:color="auto"/>
        <w:bottom w:val="none" w:sz="0" w:space="0" w:color="auto"/>
        <w:right w:val="none" w:sz="0" w:space="0" w:color="auto"/>
      </w:divBdr>
    </w:div>
    <w:div w:id="537278600">
      <w:marLeft w:val="0"/>
      <w:marRight w:val="0"/>
      <w:marTop w:val="0"/>
      <w:marBottom w:val="0"/>
      <w:divBdr>
        <w:top w:val="none" w:sz="0" w:space="0" w:color="auto"/>
        <w:left w:val="none" w:sz="0" w:space="0" w:color="auto"/>
        <w:bottom w:val="none" w:sz="0" w:space="0" w:color="auto"/>
        <w:right w:val="none" w:sz="0" w:space="0" w:color="auto"/>
      </w:divBdr>
    </w:div>
    <w:div w:id="537278601">
      <w:marLeft w:val="0"/>
      <w:marRight w:val="0"/>
      <w:marTop w:val="0"/>
      <w:marBottom w:val="0"/>
      <w:divBdr>
        <w:top w:val="none" w:sz="0" w:space="0" w:color="auto"/>
        <w:left w:val="none" w:sz="0" w:space="0" w:color="auto"/>
        <w:bottom w:val="none" w:sz="0" w:space="0" w:color="auto"/>
        <w:right w:val="none" w:sz="0" w:space="0" w:color="auto"/>
      </w:divBdr>
    </w:div>
    <w:div w:id="537278602">
      <w:marLeft w:val="0"/>
      <w:marRight w:val="0"/>
      <w:marTop w:val="0"/>
      <w:marBottom w:val="0"/>
      <w:divBdr>
        <w:top w:val="none" w:sz="0" w:space="0" w:color="auto"/>
        <w:left w:val="none" w:sz="0" w:space="0" w:color="auto"/>
        <w:bottom w:val="none" w:sz="0" w:space="0" w:color="auto"/>
        <w:right w:val="none" w:sz="0" w:space="0" w:color="auto"/>
      </w:divBdr>
    </w:div>
    <w:div w:id="786580563">
      <w:bodyDiv w:val="1"/>
      <w:marLeft w:val="0"/>
      <w:marRight w:val="0"/>
      <w:marTop w:val="0"/>
      <w:marBottom w:val="0"/>
      <w:divBdr>
        <w:top w:val="none" w:sz="0" w:space="0" w:color="auto"/>
        <w:left w:val="none" w:sz="0" w:space="0" w:color="auto"/>
        <w:bottom w:val="none" w:sz="0" w:space="0" w:color="auto"/>
        <w:right w:val="none" w:sz="0" w:space="0" w:color="auto"/>
      </w:divBdr>
    </w:div>
    <w:div w:id="21342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cleemput@minsoc.fed.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peeters_kris1" TargetMode="External"/><Relationship Id="rId4" Type="http://schemas.openxmlformats.org/officeDocument/2006/relationships/settings" Target="settings.xml"/><Relationship Id="rId9" Type="http://schemas.openxmlformats.org/officeDocument/2006/relationships/hyperlink" Target="mailto:Koen.Colpaert@peeters.fed.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s\Local%20Settings\Temporary%20Internet%20Files\Content.MSO\71484E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D2E3-23D3-4C1D-9758-6DCA32F3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71484E48.dot</Template>
  <TotalTime>1</TotalTime>
  <Pages>2</Pages>
  <Words>921</Words>
  <Characters>5068</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MASSPE</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Clippel Barbara</dc:creator>
  <cp:lastModifiedBy>Claudine</cp:lastModifiedBy>
  <cp:revision>2</cp:revision>
  <cp:lastPrinted>2015-07-17T09:55:00Z</cp:lastPrinted>
  <dcterms:created xsi:type="dcterms:W3CDTF">2016-04-15T18:28:00Z</dcterms:created>
  <dcterms:modified xsi:type="dcterms:W3CDTF">2016-04-15T18:28:00Z</dcterms:modified>
</cp:coreProperties>
</file>